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bottomFromText="160" w:vertAnchor="page" w:horzAnchor="margin" w:tblpXSpec="center" w:tblpY="87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083"/>
        <w:gridCol w:w="36"/>
        <w:gridCol w:w="1242"/>
        <w:gridCol w:w="992"/>
        <w:gridCol w:w="282"/>
        <w:gridCol w:w="2163"/>
      </w:tblGrid>
      <w:tr w:rsidR="0053584C" w14:paraId="39AE1555" w14:textId="77777777" w:rsidTr="00A76364">
        <w:trPr>
          <w:trHeight w:val="39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9C78EC" w14:textId="77777777" w:rsidR="0053584C" w:rsidRDefault="0053584C" w:rsidP="00A76364">
            <w:pPr>
              <w:rPr>
                <w:b/>
                <w:bCs/>
              </w:rPr>
            </w:pPr>
            <w:bookmarkStart w:id="0" w:name="_Hlk535929424"/>
            <w:r>
              <w:rPr>
                <w:b/>
                <w:bCs/>
              </w:rPr>
              <w:t>NSW TELCO AUTHORITY (NSWTA) – CCEP PROJECT GRN M</w:t>
            </w:r>
            <w:r w:rsidR="008B7371">
              <w:rPr>
                <w:b/>
                <w:bCs/>
              </w:rPr>
              <w:t>OBILE ASSET REQUEST</w:t>
            </w:r>
          </w:p>
          <w:p w14:paraId="47D7B7AC" w14:textId="3A0CDF12" w:rsidR="007F6222" w:rsidRDefault="007F6222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(Email to </w:t>
            </w:r>
            <w:r w:rsidR="00DD022B">
              <w:t xml:space="preserve"> </w:t>
            </w:r>
            <w:r w:rsidR="00DD022B" w:rsidRPr="00DD022B">
              <w:rPr>
                <w:b/>
                <w:bCs/>
              </w:rPr>
              <w:t xml:space="preserve">GRN Helpdesk </w:t>
            </w:r>
            <w:r w:rsidR="00F17790">
              <w:rPr>
                <w:b/>
                <w:bCs/>
              </w:rPr>
              <w:t>)</w:t>
            </w:r>
            <w:r w:rsidR="00D71046">
              <w:rPr>
                <w:b/>
                <w:bCs/>
              </w:rPr>
              <w:t xml:space="preserve">  </w:t>
            </w:r>
            <w:hyperlink r:id="rId11" w:history="1">
              <w:r w:rsidR="00DD022B" w:rsidRPr="0058317E">
                <w:rPr>
                  <w:rStyle w:val="Hyperlink"/>
                  <w:b/>
                  <w:bCs/>
                </w:rPr>
                <w:t>helpdesk@radnet.nsw.gov.au</w:t>
              </w:r>
            </w:hyperlink>
            <w:r w:rsidR="00DD022B">
              <w:rPr>
                <w:b/>
                <w:bCs/>
                <w:u w:val="single"/>
              </w:rPr>
              <w:t xml:space="preserve"> </w:t>
            </w:r>
          </w:p>
        </w:tc>
      </w:tr>
      <w:tr w:rsidR="0053584C" w14:paraId="3912A916" w14:textId="77777777" w:rsidTr="00A76364">
        <w:trPr>
          <w:trHeight w:val="39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75322C" w14:textId="77777777" w:rsidR="0053584C" w:rsidRDefault="0053584C" w:rsidP="00A76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Applicant </w:t>
            </w:r>
            <w:r w:rsidR="00420C07">
              <w:rPr>
                <w:b/>
                <w:bCs/>
              </w:rPr>
              <w:t>D</w:t>
            </w:r>
            <w:r>
              <w:rPr>
                <w:b/>
                <w:bCs/>
              </w:rPr>
              <w:t>etails</w:t>
            </w:r>
          </w:p>
        </w:tc>
      </w:tr>
      <w:tr w:rsidR="0053584C" w14:paraId="692384C9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870" w14:textId="77777777" w:rsidR="0053584C" w:rsidRDefault="0053584C" w:rsidP="00420C07">
            <w:pPr>
              <w:rPr>
                <w:rFonts w:cs="Times New Roman"/>
                <w:b/>
                <w:bCs/>
              </w:rPr>
            </w:pPr>
            <w:r w:rsidRPr="00420C07">
              <w:rPr>
                <w:b/>
                <w:bCs/>
              </w:rPr>
              <w:t>Applicants 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E331" w14:textId="77777777" w:rsidR="0053584C" w:rsidRDefault="0053584C" w:rsidP="00A76364">
            <w:pPr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929D" w14:textId="77777777" w:rsidR="00420C07" w:rsidRDefault="00420C07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Mobile: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345" w14:textId="77777777" w:rsidR="0053584C" w:rsidRDefault="0053584C" w:rsidP="00A76364">
            <w:pPr>
              <w:rPr>
                <w:b/>
                <w:bCs/>
              </w:rPr>
            </w:pPr>
          </w:p>
        </w:tc>
      </w:tr>
      <w:tr w:rsidR="0053584C" w14:paraId="43DAF27B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03A4" w14:textId="77777777" w:rsidR="0053584C" w:rsidRDefault="0053584C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  <w:r w:rsidR="00420C07">
              <w:rPr>
                <w:b/>
                <w:bCs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E48" w14:textId="77777777" w:rsidR="0053584C" w:rsidRDefault="0053584C" w:rsidP="00A76364">
            <w:pPr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B05E" w14:textId="77777777" w:rsidR="0053584C" w:rsidRDefault="008B7371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>NSW</w:t>
            </w:r>
            <w:r w:rsidR="00C65C67">
              <w:rPr>
                <w:b/>
                <w:bCs/>
              </w:rPr>
              <w:t xml:space="preserve">TA </w:t>
            </w:r>
            <w:r w:rsidR="00420C07">
              <w:rPr>
                <w:b/>
                <w:bCs/>
              </w:rPr>
              <w:t xml:space="preserve">Project: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989" w14:textId="77777777" w:rsidR="0053584C" w:rsidRDefault="0053584C" w:rsidP="00A76364">
            <w:pPr>
              <w:rPr>
                <w:b/>
                <w:bCs/>
              </w:rPr>
            </w:pPr>
          </w:p>
        </w:tc>
      </w:tr>
      <w:tr w:rsidR="0053584C" w14:paraId="1E95D814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403C" w14:textId="77777777" w:rsidR="0053584C" w:rsidRDefault="0053584C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>Applicants Email: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18B0" w14:textId="77777777" w:rsidR="0053584C" w:rsidRDefault="0053584C" w:rsidP="00A76364">
            <w:pPr>
              <w:rPr>
                <w:b/>
                <w:bCs/>
              </w:rPr>
            </w:pPr>
          </w:p>
        </w:tc>
      </w:tr>
      <w:tr w:rsidR="0053584C" w14:paraId="03861D1C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3D52" w14:textId="77777777" w:rsidR="0053584C" w:rsidRDefault="0053584C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NSWTA </w:t>
            </w:r>
            <w:r w:rsidR="00A54052">
              <w:rPr>
                <w:b/>
                <w:bCs/>
              </w:rPr>
              <w:t>PM</w:t>
            </w:r>
            <w:r>
              <w:rPr>
                <w:b/>
                <w:bCs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6CA0" w14:textId="77777777" w:rsidR="0053584C" w:rsidRDefault="0053584C" w:rsidP="00A76364">
            <w:pPr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F717" w14:textId="77777777" w:rsidR="0053584C" w:rsidRDefault="0053584C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F356" w14:textId="77777777" w:rsidR="0053584C" w:rsidRDefault="0053584C" w:rsidP="00A76364">
            <w:pPr>
              <w:rPr>
                <w:b/>
                <w:bCs/>
              </w:rPr>
            </w:pPr>
          </w:p>
        </w:tc>
      </w:tr>
      <w:tr w:rsidR="0053584C" w14:paraId="5F9A69D8" w14:textId="77777777" w:rsidTr="00A76364">
        <w:trPr>
          <w:trHeight w:val="39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17801B" w14:textId="77777777" w:rsidR="0053584C" w:rsidRDefault="0053584C" w:rsidP="00A76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Details</w:t>
            </w:r>
          </w:p>
        </w:tc>
      </w:tr>
      <w:tr w:rsidR="000F343D" w14:paraId="55249A72" w14:textId="77777777" w:rsidTr="00AA5092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5BBC" w14:textId="77777777" w:rsidR="000F343D" w:rsidRDefault="000F343D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>Site name: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31E2" w14:textId="77777777" w:rsidR="000F343D" w:rsidRDefault="000F343D" w:rsidP="00A76364">
            <w:pPr>
              <w:rPr>
                <w:b/>
                <w:bCs/>
              </w:rPr>
            </w:pPr>
          </w:p>
        </w:tc>
      </w:tr>
      <w:tr w:rsidR="0053584C" w14:paraId="18F10681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DE1A" w14:textId="77777777" w:rsidR="0053584C" w:rsidRDefault="0053584C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>Site location: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1B8" w14:textId="77777777" w:rsidR="0053584C" w:rsidRDefault="0053584C" w:rsidP="00A76364">
            <w:pPr>
              <w:rPr>
                <w:b/>
                <w:bCs/>
              </w:rPr>
            </w:pPr>
          </w:p>
        </w:tc>
      </w:tr>
      <w:tr w:rsidR="0053584C" w14:paraId="41E0402F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15A" w14:textId="77777777" w:rsidR="0053584C" w:rsidRDefault="0053584C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Site users: </w:t>
            </w:r>
            <w:r>
              <w:rPr>
                <w:bCs/>
              </w:rPr>
              <w:t>(Impacted)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644" w14:textId="77777777" w:rsidR="0053584C" w:rsidRDefault="0053584C" w:rsidP="00A76364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FRNSW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NSWA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NSWPF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NSWRFS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NSWSES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GRN</w:t>
            </w:r>
          </w:p>
        </w:tc>
      </w:tr>
      <w:tr w:rsidR="0053584C" w14:paraId="3AB3E2FF" w14:textId="77777777" w:rsidTr="00ED6C52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30FA" w14:textId="77777777" w:rsidR="0053584C" w:rsidRDefault="0053584C" w:rsidP="00A76364">
            <w:pPr>
              <w:rPr>
                <w:b/>
                <w:bCs/>
              </w:rPr>
            </w:pP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1DB" w14:textId="77777777" w:rsidR="0053584C" w:rsidRDefault="0053584C" w:rsidP="00A76364">
            <w:pPr>
              <w:rPr>
                <w:bCs/>
              </w:rPr>
            </w:pPr>
          </w:p>
        </w:tc>
      </w:tr>
      <w:tr w:rsidR="0053584C" w14:paraId="15B4C9E4" w14:textId="77777777" w:rsidTr="00A76364">
        <w:trPr>
          <w:trHeight w:val="39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1834F8" w14:textId="77777777" w:rsidR="0053584C" w:rsidRDefault="0053584C" w:rsidP="00A76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Mobile Asset Requirements</w:t>
            </w:r>
          </w:p>
        </w:tc>
      </w:tr>
      <w:tr w:rsidR="0053584C" w14:paraId="3B6D63C9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E15B" w14:textId="77777777" w:rsidR="0053584C" w:rsidRDefault="0053584C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required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3C5E" w14:textId="77777777" w:rsidR="0053584C" w:rsidRDefault="0053584C" w:rsidP="00A76364">
            <w:pPr>
              <w:rPr>
                <w:b/>
                <w:bCs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D9F5" w14:textId="77777777" w:rsidR="0053584C" w:rsidRDefault="0053584C" w:rsidP="00A76364">
            <w:pPr>
              <w:rPr>
                <w:b/>
                <w:bCs/>
              </w:rPr>
            </w:pPr>
            <w:r>
              <w:rPr>
                <w:b/>
                <w:bCs/>
              </w:rPr>
              <w:t>Duration (</w:t>
            </w:r>
            <w:proofErr w:type="gramStart"/>
            <w:r>
              <w:rPr>
                <w:b/>
                <w:bCs/>
              </w:rPr>
              <w:t xml:space="preserve">Days)   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6DB" w14:textId="77777777" w:rsidR="0053584C" w:rsidRDefault="0053584C" w:rsidP="00A76364">
            <w:pPr>
              <w:rPr>
                <w:b/>
                <w:bCs/>
              </w:rPr>
            </w:pPr>
          </w:p>
        </w:tc>
      </w:tr>
      <w:tr w:rsidR="005C464C" w14:paraId="221554E1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0A5" w14:textId="77777777" w:rsidR="005C464C" w:rsidRDefault="005C464C" w:rsidP="005C46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Equipment Impact 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16D9" w14:textId="77777777" w:rsidR="005C464C" w:rsidRDefault="005C464C" w:rsidP="005C464C">
            <w:pPr>
              <w:rPr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Radio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 </w:t>
            </w:r>
            <w:r w:rsidR="001D5FFC">
              <w:rPr>
                <w:bCs/>
              </w:rPr>
              <w:t>Transmission</w:t>
            </w:r>
            <w:r>
              <w:rPr>
                <w:bCs/>
              </w:rPr>
              <w:t xml:space="preserve">     </w:t>
            </w:r>
          </w:p>
        </w:tc>
      </w:tr>
      <w:tr w:rsidR="005C464C" w14:paraId="4BC1D5DF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119C" w14:textId="77777777" w:rsidR="005C464C" w:rsidRDefault="005C464C" w:rsidP="005C46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Mast Required 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474B" w14:textId="77777777" w:rsidR="005C464C" w:rsidRDefault="005C464C" w:rsidP="005C464C">
            <w:pPr>
              <w:rPr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Yes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 No     </w:t>
            </w:r>
          </w:p>
        </w:tc>
      </w:tr>
      <w:tr w:rsidR="005C464C" w14:paraId="1022C4FB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ACBE" w14:textId="29A8BA27" w:rsidR="005C464C" w:rsidRDefault="00563378" w:rsidP="005C464C">
            <w:pPr>
              <w:rPr>
                <w:b/>
                <w:bCs/>
              </w:rPr>
            </w:pPr>
            <w:r>
              <w:rPr>
                <w:b/>
                <w:bCs/>
              </w:rPr>
              <w:t>Primary P</w:t>
            </w:r>
            <w:r w:rsidR="005C464C">
              <w:rPr>
                <w:b/>
                <w:bCs/>
              </w:rPr>
              <w:t xml:space="preserve">ower Source 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E1F8" w14:textId="77777777" w:rsidR="005C464C" w:rsidRDefault="005C464C" w:rsidP="005C464C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AC Power Outlets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 Diesel Generator   </w:t>
            </w:r>
          </w:p>
        </w:tc>
      </w:tr>
      <w:tr w:rsidR="005C464C" w14:paraId="38ABA338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9B84" w14:textId="77777777" w:rsidR="005C464C" w:rsidRDefault="005C464C" w:rsidP="005C46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location 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D1A0" w14:textId="77777777" w:rsidR="0041076B" w:rsidRDefault="005C464C" w:rsidP="0041076B">
            <w:pPr>
              <w:rPr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Within Compound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 Outside Compound</w:t>
            </w:r>
          </w:p>
        </w:tc>
      </w:tr>
      <w:tr w:rsidR="002F393B" w14:paraId="228597EE" w14:textId="77777777" w:rsidTr="00A76364">
        <w:trPr>
          <w:trHeight w:val="4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68BF" w14:textId="658A9157" w:rsidR="00AF21C6" w:rsidRPr="00610FF0" w:rsidRDefault="002F393B" w:rsidP="00AF21C6">
            <w:pPr>
              <w:rPr>
                <w:b/>
              </w:rPr>
            </w:pPr>
            <w:r>
              <w:rPr>
                <w:b/>
              </w:rPr>
              <w:t xml:space="preserve">Site Owner Approval 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3336" w14:textId="3AC98BA1" w:rsidR="002F393B" w:rsidRPr="000F343D" w:rsidRDefault="002F393B" w:rsidP="005C464C">
            <w:r w:rsidRPr="000F34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43D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0F343D">
              <w:fldChar w:fldCharType="end"/>
            </w:r>
            <w:r w:rsidRPr="000F343D">
              <w:rPr>
                <w:bCs/>
              </w:rPr>
              <w:t xml:space="preserve"> Yes                             </w:t>
            </w:r>
            <w:r w:rsidRPr="000F34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43D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0F343D">
              <w:fldChar w:fldCharType="end"/>
            </w:r>
            <w:r w:rsidRPr="000F343D">
              <w:rPr>
                <w:bCs/>
              </w:rPr>
              <w:t xml:space="preserve">  N/</w:t>
            </w:r>
            <w:proofErr w:type="gramStart"/>
            <w:r w:rsidRPr="000F343D">
              <w:rPr>
                <w:bCs/>
              </w:rPr>
              <w:t>A</w:t>
            </w:r>
            <w:r w:rsidR="009619B4" w:rsidRPr="000F343D">
              <w:rPr>
                <w:bCs/>
              </w:rPr>
              <w:t xml:space="preserve"> </w:t>
            </w:r>
            <w:r w:rsidR="00AF21C6" w:rsidRPr="000F343D">
              <w:rPr>
                <w:bCs/>
              </w:rPr>
              <w:t xml:space="preserve"> (</w:t>
            </w:r>
            <w:proofErr w:type="gramEnd"/>
            <w:r w:rsidR="00AF21C6" w:rsidRPr="000F343D">
              <w:rPr>
                <w:bCs/>
              </w:rPr>
              <w:t>if on 3</w:t>
            </w:r>
            <w:r w:rsidR="00AF21C6" w:rsidRPr="000F343D">
              <w:rPr>
                <w:bCs/>
                <w:vertAlign w:val="superscript"/>
              </w:rPr>
              <w:t>rd</w:t>
            </w:r>
            <w:r w:rsidR="00AF21C6" w:rsidRPr="000F343D">
              <w:rPr>
                <w:bCs/>
              </w:rPr>
              <w:t xml:space="preserve"> Party owned/ leased land</w:t>
            </w:r>
            <w:r w:rsidR="00311330" w:rsidRPr="000F343D">
              <w:rPr>
                <w:bCs/>
              </w:rPr>
              <w:t xml:space="preserve"> /            Council land exc. </w:t>
            </w:r>
            <w:r w:rsidR="00AA5092">
              <w:rPr>
                <w:bCs/>
              </w:rPr>
              <w:t>A C</w:t>
            </w:r>
            <w:r w:rsidR="00311330" w:rsidRPr="000F343D">
              <w:rPr>
                <w:bCs/>
              </w:rPr>
              <w:t>opy of</w:t>
            </w:r>
            <w:r w:rsidR="00AA5092">
              <w:rPr>
                <w:bCs/>
              </w:rPr>
              <w:t xml:space="preserve"> the </w:t>
            </w:r>
            <w:r w:rsidR="00311330" w:rsidRPr="000F343D">
              <w:rPr>
                <w:bCs/>
              </w:rPr>
              <w:t>approval</w:t>
            </w:r>
            <w:r w:rsidR="00AA5092">
              <w:rPr>
                <w:bCs/>
              </w:rPr>
              <w:t xml:space="preserve"> must be provided</w:t>
            </w:r>
            <w:r w:rsidR="00AF21C6" w:rsidRPr="000F343D">
              <w:rPr>
                <w:bCs/>
              </w:rPr>
              <w:t>)</w:t>
            </w:r>
          </w:p>
        </w:tc>
      </w:tr>
      <w:tr w:rsidR="001E5C2F" w14:paraId="6E851D9F" w14:textId="77777777" w:rsidTr="00A76364">
        <w:trPr>
          <w:trHeight w:val="4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3CA4" w14:textId="224348DD" w:rsidR="001E5C2F" w:rsidRDefault="001E5C2F" w:rsidP="00AF21C6">
            <w:pPr>
              <w:rPr>
                <w:b/>
              </w:rPr>
            </w:pPr>
            <w:r>
              <w:rPr>
                <w:b/>
              </w:rPr>
              <w:t>Security fencing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656" w14:textId="1AB59D64" w:rsidR="001E5C2F" w:rsidRPr="000F343D" w:rsidRDefault="001E5C2F" w:rsidP="005C464C">
            <w:r w:rsidRPr="000F34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43D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0F343D">
              <w:fldChar w:fldCharType="end"/>
            </w:r>
            <w:r w:rsidRPr="000F343D">
              <w:rPr>
                <w:bCs/>
              </w:rPr>
              <w:t xml:space="preserve"> Yes                             </w:t>
            </w:r>
            <w:r w:rsidRPr="000F34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43D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0F343D">
              <w:fldChar w:fldCharType="end"/>
            </w:r>
            <w:r w:rsidRPr="000F343D">
              <w:rPr>
                <w:bCs/>
              </w:rPr>
              <w:t xml:space="preserve">  N/</w:t>
            </w:r>
            <w:proofErr w:type="gramStart"/>
            <w:r w:rsidRPr="000F343D">
              <w:rPr>
                <w:bCs/>
              </w:rPr>
              <w:t>A  (</w:t>
            </w:r>
            <w:proofErr w:type="gramEnd"/>
            <w:r w:rsidR="00AA5092">
              <w:rPr>
                <w:bCs/>
              </w:rPr>
              <w:t>If Mobile Asset (MRA)</w:t>
            </w:r>
            <w:r w:rsidR="00AA5092" w:rsidRPr="000F343D">
              <w:rPr>
                <w:bCs/>
              </w:rPr>
              <w:t xml:space="preserve"> </w:t>
            </w:r>
            <w:r w:rsidR="002C270C" w:rsidRPr="000F343D">
              <w:rPr>
                <w:bCs/>
              </w:rPr>
              <w:t xml:space="preserve">is </w:t>
            </w:r>
            <w:r w:rsidR="00AA5092">
              <w:rPr>
                <w:bCs/>
              </w:rPr>
              <w:t xml:space="preserve">located </w:t>
            </w:r>
            <w:r w:rsidR="002C270C" w:rsidRPr="000F343D">
              <w:rPr>
                <w:bCs/>
              </w:rPr>
              <w:t xml:space="preserve">outside </w:t>
            </w:r>
            <w:r w:rsidR="00AA5092">
              <w:rPr>
                <w:bCs/>
              </w:rPr>
              <w:t xml:space="preserve">the </w:t>
            </w:r>
            <w:r w:rsidR="002C270C" w:rsidRPr="000F343D">
              <w:rPr>
                <w:bCs/>
              </w:rPr>
              <w:t xml:space="preserve">compound and in an area accessed by public or livestock. </w:t>
            </w:r>
            <w:r w:rsidR="00AA5092">
              <w:rPr>
                <w:bCs/>
              </w:rPr>
              <w:t xml:space="preserve">The </w:t>
            </w:r>
            <w:r w:rsidR="002C270C" w:rsidRPr="000F343D">
              <w:rPr>
                <w:bCs/>
              </w:rPr>
              <w:t xml:space="preserve">Contractor </w:t>
            </w:r>
            <w:r w:rsidR="00AA5092">
              <w:rPr>
                <w:bCs/>
              </w:rPr>
              <w:t xml:space="preserve">is </w:t>
            </w:r>
            <w:r w:rsidR="002C270C" w:rsidRPr="000F343D">
              <w:rPr>
                <w:bCs/>
              </w:rPr>
              <w:t>to provide</w:t>
            </w:r>
            <w:r w:rsidR="00AA5092">
              <w:rPr>
                <w:bCs/>
              </w:rPr>
              <w:t xml:space="preserve"> temporary security fencing around the MRA</w:t>
            </w:r>
            <w:r w:rsidRPr="000F343D">
              <w:rPr>
                <w:bCs/>
              </w:rPr>
              <w:t>)</w:t>
            </w:r>
          </w:p>
        </w:tc>
      </w:tr>
      <w:tr w:rsidR="00AA5092" w14:paraId="0A42EA0F" w14:textId="77777777" w:rsidTr="00A76364">
        <w:trPr>
          <w:trHeight w:val="4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A6C" w14:textId="29AA7463" w:rsidR="00AA5092" w:rsidRPr="00610FF0" w:rsidRDefault="00AA5092" w:rsidP="00AA5092">
            <w:pPr>
              <w:rPr>
                <w:b/>
              </w:rPr>
            </w:pPr>
            <w:r w:rsidRPr="00610FF0">
              <w:rPr>
                <w:b/>
              </w:rPr>
              <w:t>Northern sky visible</w:t>
            </w:r>
            <w:r w:rsidR="008117FB">
              <w:rPr>
                <w:b/>
              </w:rPr>
              <w:t xml:space="preserve"> to Optus D1 &amp; D3 satellites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412" w14:textId="480CB161" w:rsidR="00AA5092" w:rsidRDefault="00AA5092" w:rsidP="00AA50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Yes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 N/A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Needs to be yes if satellite backhaul required )</w:t>
            </w:r>
          </w:p>
        </w:tc>
      </w:tr>
      <w:tr w:rsidR="00AA5092" w14:paraId="3EDB6CBF" w14:textId="77777777" w:rsidTr="00A76364">
        <w:trPr>
          <w:trHeight w:val="4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011" w14:textId="77777777" w:rsidR="00AA5092" w:rsidRPr="00610FF0" w:rsidRDefault="00AA5092" w:rsidP="00AA5092">
            <w:pPr>
              <w:rPr>
                <w:b/>
                <w:bCs/>
              </w:rPr>
            </w:pPr>
            <w:r w:rsidRPr="00610FF0">
              <w:rPr>
                <w:b/>
              </w:rPr>
              <w:t>Telstra LTE or 3G coverage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3EB" w14:textId="77777777" w:rsidR="00AA5092" w:rsidRDefault="00AA5092" w:rsidP="00AA5092">
            <w:pPr>
              <w:rPr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Yes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 No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BAI to confirm suitable)</w:t>
            </w:r>
          </w:p>
        </w:tc>
      </w:tr>
      <w:tr w:rsidR="00AA5092" w14:paraId="201421E5" w14:textId="77777777" w:rsidTr="007351E3">
        <w:trPr>
          <w:trHeight w:val="4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32B" w14:textId="72489709" w:rsidR="00AA5092" w:rsidRPr="007351E3" w:rsidRDefault="00AA5092" w:rsidP="00AA5092">
            <w:pPr>
              <w:rPr>
                <w:b/>
              </w:rPr>
            </w:pPr>
            <w:r w:rsidRPr="007351E3">
              <w:rPr>
                <w:b/>
              </w:rPr>
              <w:t>Use the existing site’s backhaul service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4A83" w14:textId="1B3C21B6" w:rsidR="00AA5092" w:rsidRPr="007351E3" w:rsidRDefault="00AA5092" w:rsidP="00AA5092">
            <w:pPr>
              <w:rPr>
                <w:bCs/>
              </w:rPr>
            </w:pPr>
            <w:r w:rsidRPr="007351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E3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7351E3">
              <w:fldChar w:fldCharType="end"/>
            </w:r>
            <w:r w:rsidRPr="007351E3">
              <w:rPr>
                <w:bCs/>
              </w:rPr>
              <w:t xml:space="preserve"> Yes, extend cable     </w:t>
            </w:r>
            <w:r w:rsidRPr="007351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E3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7351E3">
              <w:fldChar w:fldCharType="end"/>
            </w:r>
            <w:r w:rsidRPr="007351E3">
              <w:rPr>
                <w:bCs/>
              </w:rPr>
              <w:t xml:space="preserve"> Yes, migrate NTU                     </w:t>
            </w:r>
            <w:r w:rsidRPr="007351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E3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7351E3">
              <w:fldChar w:fldCharType="end"/>
            </w:r>
            <w:r w:rsidRPr="007351E3">
              <w:rPr>
                <w:bCs/>
              </w:rPr>
              <w:t xml:space="preserve">  No</w:t>
            </w:r>
          </w:p>
          <w:p w14:paraId="2380D265" w14:textId="69ACE410" w:rsidR="00AA5092" w:rsidRDefault="00AA5092" w:rsidP="00AA5092">
            <w:r w:rsidRPr="007351E3">
              <w:rPr>
                <w:bCs/>
              </w:rPr>
              <w:t xml:space="preserve">  </w:t>
            </w:r>
            <w:r w:rsidR="008117FB">
              <w:rPr>
                <w:bCs/>
              </w:rPr>
              <w:t xml:space="preserve">(Required if satellite and LTE is not </w:t>
            </w:r>
            <w:r w:rsidRPr="007351E3">
              <w:rPr>
                <w:bCs/>
              </w:rPr>
              <w:t>suitable)</w:t>
            </w:r>
          </w:p>
        </w:tc>
      </w:tr>
      <w:tr w:rsidR="00AA5092" w14:paraId="2A46D5A3" w14:textId="77777777" w:rsidTr="00A76364">
        <w:trPr>
          <w:trHeight w:val="4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B514" w14:textId="77777777" w:rsidR="00AA5092" w:rsidRDefault="00AA5092" w:rsidP="00AA50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works:  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8401" w14:textId="417D9004" w:rsidR="00AA5092" w:rsidRDefault="00AA5092" w:rsidP="00AA5092">
            <w:pPr>
              <w:rPr>
                <w:bCs/>
              </w:rPr>
            </w:pPr>
          </w:p>
        </w:tc>
      </w:tr>
      <w:tr w:rsidR="00AA5092" w14:paraId="4C05CA52" w14:textId="77777777" w:rsidTr="00225C4C">
        <w:trPr>
          <w:trHeight w:val="256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E8C54" w14:textId="77777777" w:rsidR="00AA5092" w:rsidRDefault="00AA5092" w:rsidP="00AA509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Deliverables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629B" w14:textId="77777777" w:rsidR="00AA5092" w:rsidRDefault="00AA5092" w:rsidP="00AA5092">
            <w:pPr>
              <w:jc w:val="center"/>
              <w:rPr>
                <w:bCs/>
                <w:highlight w:val="cyan"/>
              </w:rPr>
            </w:pPr>
            <w:r w:rsidRPr="00F32680">
              <w:rPr>
                <w:bCs/>
                <w:highlight w:val="lightGray"/>
              </w:rPr>
              <w:t xml:space="preserve">Provided </w:t>
            </w:r>
          </w:p>
        </w:tc>
      </w:tr>
      <w:tr w:rsidR="00AA5092" w14:paraId="1E051877" w14:textId="77777777" w:rsidTr="00225C4C">
        <w:trPr>
          <w:trHeight w:val="78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88DA" w14:textId="77777777" w:rsidR="00AA5092" w:rsidRDefault="00AA5092" w:rsidP="00AA5092">
            <w:pPr>
              <w:rPr>
                <w:rFonts w:ascii="Arial" w:hAnsi="Arial"/>
                <w:sz w:val="20"/>
                <w:szCs w:val="24"/>
              </w:rPr>
            </w:pPr>
            <w:r>
              <w:t xml:space="preserve">Location of Mobile Asset &amp; FC drawings 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D99" w14:textId="77777777" w:rsidR="00AA5092" w:rsidRDefault="00AA5092" w:rsidP="00AA5092">
            <w:r>
              <w:t xml:space="preserve">Minimum – Redline marked up drawing </w:t>
            </w:r>
            <w:proofErr w:type="gramStart"/>
            <w:r>
              <w:t>-  Full</w:t>
            </w:r>
            <w:proofErr w:type="gramEnd"/>
            <w:r>
              <w:t xml:space="preserve"> set of FC drawings - Ground to be relatively flat.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1E95" w14:textId="77777777" w:rsidR="00AA5092" w:rsidRDefault="00AA5092" w:rsidP="00AA50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Yes</w:t>
            </w:r>
          </w:p>
        </w:tc>
      </w:tr>
      <w:tr w:rsidR="00AA5092" w14:paraId="6BE2175A" w14:textId="77777777" w:rsidTr="004F7FEE">
        <w:trPr>
          <w:trHeight w:val="77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5B15" w14:textId="77777777" w:rsidR="00AA5092" w:rsidRDefault="00AA5092" w:rsidP="00AA5092">
            <w:r>
              <w:lastRenderedPageBreak/>
              <w:t>MOP</w:t>
            </w:r>
          </w:p>
          <w:p w14:paraId="3E1B03E7" w14:textId="77777777" w:rsidR="00AA5092" w:rsidRDefault="00AA5092" w:rsidP="00AA5092">
            <w:r>
              <w:t xml:space="preserve">Method of Procedure 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581" w14:textId="77777777" w:rsidR="00AA5092" w:rsidRDefault="00AA5092" w:rsidP="00AA5092">
            <w:r>
              <w:t xml:space="preserve">Detailing interface for BAI and Contractor – Description of works to be carried out on site by BAI and Contractor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2E82" w14:textId="77777777" w:rsidR="00AA5092" w:rsidRDefault="00AA5092" w:rsidP="00AA50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Yes</w:t>
            </w:r>
          </w:p>
        </w:tc>
      </w:tr>
      <w:tr w:rsidR="00AA5092" w14:paraId="598FE12F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C7B6" w14:textId="77777777" w:rsidR="00AA5092" w:rsidRDefault="00AA5092" w:rsidP="00AA5092">
            <w:r>
              <w:t xml:space="preserve">Photos 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803D" w14:textId="090AB37C" w:rsidR="00AA5092" w:rsidRDefault="00AA5092" w:rsidP="00AA5092">
            <w:r>
              <w:t>Photos and/or google earth images of the proposed asset location.  Please provide dimensions of the area available for the MRA.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5F4" w14:textId="77777777" w:rsidR="00AA5092" w:rsidRDefault="00AA5092" w:rsidP="00AA5092">
            <w:pPr>
              <w:rPr>
                <w:rFonts w:ascii="Arial" w:hAnsi="Arial"/>
                <w:sz w:val="20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Yes</w:t>
            </w:r>
          </w:p>
        </w:tc>
      </w:tr>
      <w:tr w:rsidR="00AA5092" w14:paraId="322FFF4F" w14:textId="77777777" w:rsidTr="004F7FEE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3F8" w14:textId="77777777" w:rsidR="00AA5092" w:rsidRDefault="00AA5092" w:rsidP="00AA5092">
            <w:r>
              <w:t xml:space="preserve">AC Power outlets 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BFA" w14:textId="259D30A1" w:rsidR="00AA5092" w:rsidRDefault="00AA5092" w:rsidP="00AA5092">
            <w:r>
              <w:t>Confirm power outlets are to be installed on the shelter as per requirement – Appendix A – Confirm which asset to be used with BAI once scheduling is locked in.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B77" w14:textId="77777777" w:rsidR="00AA5092" w:rsidRDefault="00AA5092" w:rsidP="00AA50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Yes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>
              <w:fldChar w:fldCharType="end"/>
            </w:r>
            <w:r>
              <w:rPr>
                <w:bCs/>
              </w:rPr>
              <w:t xml:space="preserve">  N/A</w:t>
            </w:r>
          </w:p>
        </w:tc>
      </w:tr>
      <w:tr w:rsidR="00AA5092" w14:paraId="50B34DB3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3AF" w14:textId="77777777" w:rsidR="00AA5092" w:rsidRPr="00594816" w:rsidRDefault="00AA5092" w:rsidP="00AA5092">
            <w:r w:rsidRPr="00594816">
              <w:t>Site Owner Approval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68C" w14:textId="77777777" w:rsidR="00AA5092" w:rsidRPr="00594816" w:rsidRDefault="00AA5092" w:rsidP="00AA5092">
            <w:r w:rsidRPr="00594816">
              <w:t xml:space="preserve">Based on Asset location - copy of site owners’ approval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A02" w14:textId="77777777" w:rsidR="00AA5092" w:rsidRPr="00594816" w:rsidRDefault="00AA5092" w:rsidP="00AA5092">
            <w:r w:rsidRPr="005948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816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594816">
              <w:fldChar w:fldCharType="end"/>
            </w:r>
            <w:r w:rsidRPr="00594816">
              <w:rPr>
                <w:bCs/>
              </w:rPr>
              <w:t xml:space="preserve"> Yes      </w:t>
            </w:r>
            <w:r w:rsidRPr="005948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816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594816">
              <w:fldChar w:fldCharType="end"/>
            </w:r>
            <w:r w:rsidRPr="00594816">
              <w:rPr>
                <w:bCs/>
              </w:rPr>
              <w:t xml:space="preserve">  N/A </w:t>
            </w:r>
          </w:p>
        </w:tc>
      </w:tr>
      <w:tr w:rsidR="00AA5092" w14:paraId="5CE7F792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71A" w14:textId="77777777" w:rsidR="00AA5092" w:rsidRPr="000F343D" w:rsidRDefault="00AA5092" w:rsidP="00AA5092">
            <w:r w:rsidRPr="000F343D">
              <w:t xml:space="preserve">Coverage Plots 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994" w14:textId="28B63B11" w:rsidR="00AA5092" w:rsidRPr="000F343D" w:rsidRDefault="00AA5092" w:rsidP="00AA5092">
            <w:r w:rsidRPr="000F343D">
              <w:t>To be provided when the temp antenna is placed at a lower height than the current antenna (Request to NSW TA RF Engineer)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107" w14:textId="77777777" w:rsidR="00AA5092" w:rsidRPr="000F343D" w:rsidRDefault="00AA5092" w:rsidP="00AA5092">
            <w:r w:rsidRPr="000F34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43D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0F343D">
              <w:fldChar w:fldCharType="end"/>
            </w:r>
            <w:r w:rsidRPr="000F343D">
              <w:rPr>
                <w:bCs/>
              </w:rPr>
              <w:t xml:space="preserve"> Yes      </w:t>
            </w:r>
            <w:r w:rsidRPr="000F34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43D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0F343D">
              <w:fldChar w:fldCharType="end"/>
            </w:r>
            <w:r w:rsidRPr="000F343D">
              <w:rPr>
                <w:bCs/>
              </w:rPr>
              <w:t xml:space="preserve">  N/A</w:t>
            </w:r>
          </w:p>
        </w:tc>
      </w:tr>
      <w:tr w:rsidR="00AA5092" w14:paraId="405F6FC1" w14:textId="77777777" w:rsidTr="00A76364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231" w14:textId="5972640F" w:rsidR="00AA5092" w:rsidRPr="000F343D" w:rsidRDefault="00AA5092" w:rsidP="00AA5092">
            <w:r w:rsidRPr="000F343D">
              <w:t>Cabling connection from shelter to asset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910" w14:textId="4F003970" w:rsidR="00AA5092" w:rsidRPr="000F343D" w:rsidRDefault="00AA5092" w:rsidP="00AA5092">
            <w:r w:rsidRPr="000F343D">
              <w:t>Confirm all required RF feeders and backhaul connections will be extended to mobile asset. Power will be within 10m of the mobile asset.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452" w14:textId="35EE104E" w:rsidR="00AA5092" w:rsidRPr="000F343D" w:rsidRDefault="00AA5092" w:rsidP="00AA5092">
            <w:r w:rsidRPr="000F34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43D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0F343D">
              <w:fldChar w:fldCharType="end"/>
            </w:r>
            <w:r w:rsidRPr="000F343D">
              <w:rPr>
                <w:bCs/>
              </w:rPr>
              <w:t xml:space="preserve"> Yes      </w:t>
            </w:r>
            <w:r w:rsidRPr="000F34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43D">
              <w:rPr>
                <w:bCs/>
              </w:rPr>
              <w:instrText xml:space="preserve"> FORMCHECKBOX </w:instrText>
            </w:r>
            <w:r w:rsidR="00441D8A">
              <w:fldChar w:fldCharType="separate"/>
            </w:r>
            <w:r w:rsidRPr="000F343D">
              <w:fldChar w:fldCharType="end"/>
            </w:r>
            <w:r w:rsidRPr="000F343D">
              <w:rPr>
                <w:bCs/>
              </w:rPr>
              <w:t xml:space="preserve">  N/A</w:t>
            </w:r>
          </w:p>
        </w:tc>
      </w:tr>
    </w:tbl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7798"/>
      </w:tblGrid>
      <w:tr w:rsidR="00441CD6" w:rsidRPr="0053584C" w14:paraId="1DE667C1" w14:textId="77777777" w:rsidTr="000D3878">
        <w:trPr>
          <w:trHeight w:val="397"/>
          <w:jc w:val="center"/>
        </w:trPr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4A1189F5" w14:textId="77777777" w:rsidR="00441CD6" w:rsidRPr="0053584C" w:rsidRDefault="00441CD6" w:rsidP="00441CD6">
            <w:pPr>
              <w:widowControl w:val="0"/>
              <w:spacing w:after="0" w:line="280" w:lineRule="exac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b/>
                <w:bCs/>
              </w:rPr>
              <w:t xml:space="preserve">BAI Verification &amp; Signoff </w:t>
            </w:r>
          </w:p>
        </w:tc>
      </w:tr>
      <w:tr w:rsidR="000F343D" w:rsidRPr="0053584C" w14:paraId="491FAA70" w14:textId="77777777" w:rsidTr="00AA5092">
        <w:trPr>
          <w:trHeight w:val="39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F5A6" w14:textId="77777777" w:rsidR="000F343D" w:rsidRPr="0053584C" w:rsidRDefault="000F343D" w:rsidP="00441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EEF727F" w14:textId="1BFB83F7" w:rsidR="000F343D" w:rsidRPr="0053584C" w:rsidRDefault="000F343D" w:rsidP="00441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07E0691" w14:textId="77777777" w:rsidR="000F343D" w:rsidRPr="0053584C" w:rsidRDefault="000F343D" w:rsidP="00441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D45" w14:textId="77777777" w:rsidR="000F343D" w:rsidRDefault="000F343D" w:rsidP="000F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Signoff will be via CAB process</w:t>
            </w:r>
          </w:p>
          <w:p w14:paraId="67BC97FD" w14:textId="1B024A76" w:rsidR="000F343D" w:rsidRPr="0053584C" w:rsidRDefault="000F343D" w:rsidP="00441CD6">
            <w:pPr>
              <w:widowControl w:val="0"/>
              <w:spacing w:after="0" w:line="280" w:lineRule="exac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1CD6" w:rsidRPr="0053584C" w14:paraId="7C047890" w14:textId="77777777" w:rsidTr="008378C8">
        <w:trPr>
          <w:trHeight w:val="397"/>
          <w:jc w:val="center"/>
        </w:trPr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DA693F" w14:textId="77777777" w:rsidR="00441CD6" w:rsidRPr="0053584C" w:rsidRDefault="00441CD6" w:rsidP="00441CD6">
            <w:pPr>
              <w:widowControl w:val="0"/>
              <w:spacing w:after="0" w:line="280" w:lineRule="exac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58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NSW TELCO AUTHORITY (NSWTA) – Network Operations Signoff  </w:t>
            </w:r>
          </w:p>
        </w:tc>
      </w:tr>
      <w:tr w:rsidR="00441CD6" w:rsidRPr="0053584C" w14:paraId="250172AB" w14:textId="77777777" w:rsidTr="000F343D">
        <w:trPr>
          <w:trHeight w:val="39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34FB" w14:textId="41EF5F64" w:rsidR="00441CD6" w:rsidRPr="0053584C" w:rsidRDefault="00441CD6" w:rsidP="00441CD6">
            <w:pPr>
              <w:widowControl w:val="0"/>
              <w:spacing w:after="0" w:line="280" w:lineRule="exac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06A" w14:textId="77777777" w:rsidR="000F343D" w:rsidRDefault="000F343D" w:rsidP="000F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Signoff will be via CAB process</w:t>
            </w:r>
          </w:p>
          <w:p w14:paraId="623BA3A2" w14:textId="77777777" w:rsidR="00441CD6" w:rsidRPr="0053584C" w:rsidRDefault="00441CD6" w:rsidP="00441CD6">
            <w:pPr>
              <w:widowControl w:val="0"/>
              <w:spacing w:after="0" w:line="280" w:lineRule="exac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14:paraId="4158984B" w14:textId="77777777" w:rsidR="0053584C" w:rsidRDefault="0053584C"/>
    <w:p w14:paraId="0C025C87" w14:textId="77777777" w:rsidR="006A7A73" w:rsidRDefault="006A7A73"/>
    <w:p w14:paraId="30BB9930" w14:textId="77777777" w:rsidR="006F7F65" w:rsidRDefault="006F7F6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6ECAACB2" w14:textId="29294EAA" w:rsidR="008378C8" w:rsidRPr="00420C07" w:rsidRDefault="008378C8" w:rsidP="006A7A73">
      <w:pPr>
        <w:rPr>
          <w:rFonts w:ascii="Century Gothic" w:hAnsi="Century Gothic"/>
          <w:b/>
          <w:sz w:val="28"/>
          <w:szCs w:val="28"/>
        </w:rPr>
      </w:pPr>
      <w:r w:rsidRPr="00420C07">
        <w:rPr>
          <w:rFonts w:ascii="Century Gothic" w:hAnsi="Century Gothic"/>
          <w:b/>
          <w:sz w:val="28"/>
          <w:szCs w:val="28"/>
        </w:rPr>
        <w:lastRenderedPageBreak/>
        <w:t>Appendix A</w:t>
      </w:r>
    </w:p>
    <w:p w14:paraId="70500FFD" w14:textId="77777777" w:rsidR="006A7A73" w:rsidRDefault="006A7A73" w:rsidP="006A7A73">
      <w:pPr>
        <w:rPr>
          <w:rFonts w:ascii="Century Gothic" w:hAnsi="Century Gothic"/>
        </w:rPr>
      </w:pPr>
      <w:r>
        <w:rPr>
          <w:rFonts w:ascii="Century Gothic" w:hAnsi="Century Gothic"/>
        </w:rPr>
        <w:t>Recommendation as per below.</w:t>
      </w:r>
    </w:p>
    <w:p w14:paraId="4A824955" w14:textId="6C91EA58" w:rsidR="006A7A73" w:rsidRDefault="003B76E5" w:rsidP="006A7A73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Power Type A: </w:t>
      </w:r>
      <w:r w:rsidR="006A7A73" w:rsidRPr="0066321C">
        <w:rPr>
          <w:rFonts w:ascii="Century Gothic" w:hAnsi="Century Gothic"/>
          <w:b/>
          <w:bCs/>
        </w:rPr>
        <w:t>Th</w:t>
      </w:r>
      <w:r w:rsidR="004F1CC0" w:rsidRPr="0066321C">
        <w:rPr>
          <w:rFonts w:ascii="Century Gothic" w:hAnsi="Century Gothic"/>
          <w:b/>
          <w:bCs/>
        </w:rPr>
        <w:t>e following</w:t>
      </w:r>
      <w:r w:rsidR="006A7A73" w:rsidRPr="0066321C">
        <w:rPr>
          <w:rFonts w:ascii="Century Gothic" w:hAnsi="Century Gothic"/>
          <w:b/>
          <w:bCs/>
        </w:rPr>
        <w:t xml:space="preserve"> provides sufficient GPOS for</w:t>
      </w:r>
      <w:r w:rsidR="00385DDC">
        <w:rPr>
          <w:rFonts w:ascii="Century Gothic" w:hAnsi="Century Gothic"/>
        </w:rPr>
        <w:t>:</w:t>
      </w:r>
    </w:p>
    <w:p w14:paraId="68DE840A" w14:textId="1F516D2D" w:rsidR="00385DDC" w:rsidRDefault="004F3F07" w:rsidP="00385DD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CoW3-197</w:t>
      </w:r>
    </w:p>
    <w:p w14:paraId="11D62C52" w14:textId="0A6477A1" w:rsidR="004F3F07" w:rsidRDefault="004F3F07" w:rsidP="00385DD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CoW4-196</w:t>
      </w:r>
    </w:p>
    <w:p w14:paraId="4B4E1658" w14:textId="1DC64D4D" w:rsidR="004F3F07" w:rsidRDefault="004F3F07" w:rsidP="00385DD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CoW5-195</w:t>
      </w:r>
    </w:p>
    <w:p w14:paraId="5B9047AE" w14:textId="3EEE20B7" w:rsidR="004F3F07" w:rsidRDefault="004F3F07" w:rsidP="00385DD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Tactical Trailer I</w:t>
      </w:r>
    </w:p>
    <w:p w14:paraId="5069E532" w14:textId="36722F57" w:rsidR="004F3F07" w:rsidRPr="00385DDC" w:rsidRDefault="004F3F07" w:rsidP="00385DD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Tactical Trailer II</w:t>
      </w:r>
    </w:p>
    <w:p w14:paraId="61648323" w14:textId="77777777" w:rsidR="00B973DE" w:rsidRPr="00B973DE" w:rsidRDefault="00B973DE" w:rsidP="00B973DE">
      <w:pPr>
        <w:spacing w:after="0" w:line="240" w:lineRule="auto"/>
        <w:ind w:left="720"/>
        <w:rPr>
          <w:rFonts w:ascii="Century Gothic" w:eastAsia="Times New Roman" w:hAnsi="Century Gothic"/>
        </w:rPr>
      </w:pPr>
    </w:p>
    <w:p w14:paraId="73B7C6CA" w14:textId="23D10FE1" w:rsidR="006A7A73" w:rsidRDefault="006A7A73" w:rsidP="006A7A7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Install </w:t>
      </w:r>
      <w:r w:rsidRPr="0035466B">
        <w:rPr>
          <w:rFonts w:ascii="Century Gothic" w:hAnsi="Century Gothic"/>
          <w:b/>
          <w:bCs/>
        </w:rPr>
        <w:t>2</w:t>
      </w:r>
      <w:r>
        <w:rPr>
          <w:rFonts w:ascii="Century Gothic" w:hAnsi="Century Gothic"/>
        </w:rPr>
        <w:t xml:space="preserve"> </w:t>
      </w:r>
      <w:r w:rsidR="0035466B">
        <w:rPr>
          <w:rFonts w:ascii="Century Gothic" w:hAnsi="Century Gothic"/>
        </w:rPr>
        <w:t xml:space="preserve">(two) </w:t>
      </w:r>
      <w:r>
        <w:rPr>
          <w:rFonts w:ascii="Century Gothic" w:hAnsi="Century Gothic"/>
        </w:rPr>
        <w:t xml:space="preserve">x 15A temporary GPOs anywhere to suit </w:t>
      </w:r>
      <w:proofErr w:type="spellStart"/>
      <w:r>
        <w:rPr>
          <w:rFonts w:ascii="Century Gothic" w:hAnsi="Century Gothic"/>
        </w:rPr>
        <w:t>CoW</w:t>
      </w:r>
      <w:proofErr w:type="spellEnd"/>
      <w:r>
        <w:rPr>
          <w:rFonts w:ascii="Century Gothic" w:hAnsi="Century Gothic"/>
        </w:rPr>
        <w:t>.</w:t>
      </w:r>
    </w:p>
    <w:p w14:paraId="6C521E3A" w14:textId="77777777" w:rsidR="006A7A73" w:rsidRDefault="006A7A73" w:rsidP="006A7A73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This should be made suitable for re-use at other capacity expansion sites requiring </w:t>
      </w:r>
      <w:proofErr w:type="spellStart"/>
      <w:r>
        <w:rPr>
          <w:rFonts w:ascii="Century Gothic" w:eastAsia="Times New Roman" w:hAnsi="Century Gothic"/>
        </w:rPr>
        <w:t>CoW</w:t>
      </w:r>
      <w:proofErr w:type="spellEnd"/>
    </w:p>
    <w:p w14:paraId="255E982C" w14:textId="77777777" w:rsidR="006A7A73" w:rsidRDefault="006A7A73" w:rsidP="006A7A73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As temporary measure only, cable ‘load-side’ of main CB in external switchboard</w:t>
      </w:r>
    </w:p>
    <w:p w14:paraId="3900A8A0" w14:textId="77777777" w:rsidR="006A7A73" w:rsidRDefault="006A7A73" w:rsidP="006A7A73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Use 6sqmm 2C+E cable (orange circular)</w:t>
      </w:r>
    </w:p>
    <w:p w14:paraId="6951D764" w14:textId="77777777" w:rsidR="006A7A73" w:rsidRDefault="006A7A73" w:rsidP="006A7A73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Build a 3x2 Clipsal 56series </w:t>
      </w:r>
      <w:proofErr w:type="spellStart"/>
      <w:r>
        <w:rPr>
          <w:rFonts w:ascii="Century Gothic" w:eastAsia="Times New Roman" w:hAnsi="Century Gothic"/>
        </w:rPr>
        <w:t>backmount</w:t>
      </w:r>
      <w:proofErr w:type="spellEnd"/>
      <w:r>
        <w:rPr>
          <w:rFonts w:ascii="Century Gothic" w:eastAsia="Times New Roman" w:hAnsi="Century Gothic"/>
        </w:rPr>
        <w:t xml:space="preserve"> module (Clipsal 56E6), with</w:t>
      </w:r>
      <w:r w:rsidR="00D44D80">
        <w:rPr>
          <w:rFonts w:ascii="Century Gothic" w:eastAsia="Times New Roman" w:hAnsi="Century Gothic"/>
        </w:rPr>
        <w:t xml:space="preserve"> </w:t>
      </w:r>
    </w:p>
    <w:p w14:paraId="03C10C4C" w14:textId="77777777" w:rsidR="006A7A73" w:rsidRDefault="006A7A73" w:rsidP="006A7A73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2 x 15A switch GPOs (Clipsal 56C315).</w:t>
      </w:r>
    </w:p>
    <w:p w14:paraId="2001617B" w14:textId="77777777" w:rsidR="006A7A73" w:rsidRDefault="006A7A73" w:rsidP="006A7A73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CB module (Clipsal 56CB4)</w:t>
      </w:r>
    </w:p>
    <w:p w14:paraId="7005630E" w14:textId="77777777" w:rsidR="006A7A73" w:rsidRDefault="006A7A73" w:rsidP="006A7A73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2 x 16A CB (1 per GPO)</w:t>
      </w:r>
    </w:p>
    <w:p w14:paraId="19B5F2D8" w14:textId="0D5033F2" w:rsidR="00D44D80" w:rsidRDefault="00D44D80" w:rsidP="006A7A73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Reusable </w:t>
      </w:r>
      <w:r w:rsidR="002F7E5B">
        <w:rPr>
          <w:rFonts w:ascii="Century Gothic" w:eastAsia="Times New Roman" w:hAnsi="Century Gothic"/>
        </w:rPr>
        <w:t>for all sites.</w:t>
      </w:r>
    </w:p>
    <w:p w14:paraId="58E5861B" w14:textId="1894A54B" w:rsidR="00B973DE" w:rsidRDefault="00B973DE" w:rsidP="00B973DE">
      <w:pPr>
        <w:spacing w:after="0" w:line="240" w:lineRule="auto"/>
        <w:rPr>
          <w:rFonts w:ascii="Century Gothic" w:eastAsia="Times New Roman" w:hAnsi="Century Gothic"/>
        </w:rPr>
      </w:pPr>
    </w:p>
    <w:p w14:paraId="3E066075" w14:textId="13C4A5C8" w:rsidR="00BE30F5" w:rsidRDefault="003B76E5" w:rsidP="00B973DE">
      <w:p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hAnsi="Century Gothic"/>
          <w:b/>
          <w:bCs/>
        </w:rPr>
        <w:t xml:space="preserve">Power Type B: </w:t>
      </w:r>
      <w:r w:rsidR="00B973DE" w:rsidRPr="0066321C">
        <w:rPr>
          <w:rFonts w:ascii="Century Gothic" w:eastAsia="Times New Roman" w:hAnsi="Century Gothic"/>
          <w:b/>
          <w:bCs/>
        </w:rPr>
        <w:t>The following provides</w:t>
      </w:r>
      <w:r w:rsidR="00BA3351" w:rsidRPr="0066321C">
        <w:rPr>
          <w:rFonts w:ascii="Century Gothic" w:eastAsia="Times New Roman" w:hAnsi="Century Gothic"/>
          <w:b/>
          <w:bCs/>
        </w:rPr>
        <w:t xml:space="preserve"> </w:t>
      </w:r>
      <w:r w:rsidR="002F6FF7" w:rsidRPr="0066321C">
        <w:rPr>
          <w:rFonts w:ascii="Century Gothic" w:eastAsia="Times New Roman" w:hAnsi="Century Gothic"/>
          <w:b/>
          <w:bCs/>
        </w:rPr>
        <w:t>sufficient GPOs for</w:t>
      </w:r>
      <w:r w:rsidR="002F6FF7">
        <w:rPr>
          <w:rFonts w:ascii="Century Gothic" w:eastAsia="Times New Roman" w:hAnsi="Century Gothic"/>
        </w:rPr>
        <w:t>:</w:t>
      </w:r>
    </w:p>
    <w:p w14:paraId="449F080D" w14:textId="2404C25A" w:rsidR="00182096" w:rsidRDefault="00182096" w:rsidP="00B973DE">
      <w:pPr>
        <w:spacing w:after="0" w:line="240" w:lineRule="auto"/>
        <w:rPr>
          <w:rFonts w:ascii="Century Gothic" w:eastAsia="Times New Roman" w:hAnsi="Century Gothic"/>
        </w:rPr>
      </w:pPr>
    </w:p>
    <w:p w14:paraId="60E0BDD1" w14:textId="4172BA68" w:rsidR="00182096" w:rsidRDefault="00182096" w:rsidP="00182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CoW</w:t>
      </w:r>
      <w:r w:rsidR="00B51CA7">
        <w:rPr>
          <w:rFonts w:ascii="Century Gothic" w:hAnsi="Century Gothic"/>
        </w:rPr>
        <w:t>1</w:t>
      </w:r>
      <w:r>
        <w:rPr>
          <w:rFonts w:ascii="Century Gothic" w:hAnsi="Century Gothic"/>
        </w:rPr>
        <w:t>-19</w:t>
      </w:r>
      <w:r w:rsidR="00B51CA7">
        <w:rPr>
          <w:rFonts w:ascii="Century Gothic" w:hAnsi="Century Gothic"/>
        </w:rPr>
        <w:t>9</w:t>
      </w:r>
    </w:p>
    <w:p w14:paraId="28DEE7B9" w14:textId="12D1CE91" w:rsidR="00182096" w:rsidRDefault="00182096" w:rsidP="00182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CoW</w:t>
      </w:r>
      <w:r w:rsidR="006650DE">
        <w:rPr>
          <w:rFonts w:ascii="Century Gothic" w:hAnsi="Century Gothic"/>
        </w:rPr>
        <w:t>6</w:t>
      </w:r>
      <w:r w:rsidR="00441D8A" w:rsidRPr="00441D8A">
        <w:t xml:space="preserve"> </w:t>
      </w:r>
      <w:r w:rsidR="00441D8A" w:rsidRPr="00441D8A">
        <w:rPr>
          <w:rFonts w:ascii="Century Gothic" w:hAnsi="Century Gothic"/>
        </w:rPr>
        <w:t>-1109</w:t>
      </w:r>
    </w:p>
    <w:p w14:paraId="0A6C7429" w14:textId="64BFDF06" w:rsidR="00182096" w:rsidRDefault="00182096" w:rsidP="00182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CoW</w:t>
      </w:r>
      <w:r w:rsidR="006650DE">
        <w:rPr>
          <w:rFonts w:ascii="Century Gothic" w:hAnsi="Century Gothic"/>
        </w:rPr>
        <w:t>7</w:t>
      </w:r>
    </w:p>
    <w:p w14:paraId="2C0D2601" w14:textId="1E6AB641" w:rsidR="00D96DC4" w:rsidRDefault="00D96DC4" w:rsidP="00182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CoW</w:t>
      </w:r>
      <w:r w:rsidR="006650DE">
        <w:rPr>
          <w:rFonts w:ascii="Century Gothic" w:hAnsi="Century Gothic"/>
        </w:rPr>
        <w:t>8</w:t>
      </w:r>
    </w:p>
    <w:p w14:paraId="0394CA8D" w14:textId="504848B7" w:rsidR="006A4492" w:rsidRDefault="006A4492" w:rsidP="00182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CoW</w:t>
      </w:r>
      <w:r w:rsidR="006650DE">
        <w:rPr>
          <w:rFonts w:ascii="Century Gothic" w:hAnsi="Century Gothic"/>
        </w:rPr>
        <w:t>9</w:t>
      </w:r>
    </w:p>
    <w:p w14:paraId="001A804E" w14:textId="25B190F8" w:rsidR="00877D51" w:rsidRDefault="00877D51" w:rsidP="00182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CoW10</w:t>
      </w:r>
    </w:p>
    <w:p w14:paraId="65A0B230" w14:textId="21D76DF2" w:rsidR="00182096" w:rsidRDefault="00C311AD" w:rsidP="00B97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Install </w:t>
      </w:r>
      <w:r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</w:rPr>
        <w:t xml:space="preserve"> (one) x 32A Single-Phase temporary GPOs anywhere to suit </w:t>
      </w:r>
      <w:proofErr w:type="spellStart"/>
      <w:r>
        <w:rPr>
          <w:rFonts w:ascii="Century Gothic" w:hAnsi="Century Gothic"/>
        </w:rPr>
        <w:t>CoW</w:t>
      </w:r>
      <w:proofErr w:type="spellEnd"/>
      <w:r>
        <w:rPr>
          <w:rFonts w:ascii="Century Gothic" w:hAnsi="Century Gothic"/>
        </w:rPr>
        <w:t>.</w:t>
      </w:r>
    </w:p>
    <w:p w14:paraId="60A1AC09" w14:textId="3551CE48" w:rsidR="00C311AD" w:rsidRDefault="00C311AD" w:rsidP="00B973DE">
      <w:pPr>
        <w:spacing w:after="0" w:line="240" w:lineRule="auto"/>
        <w:rPr>
          <w:rFonts w:ascii="Century Gothic" w:hAnsi="Century Gothic"/>
        </w:rPr>
      </w:pPr>
    </w:p>
    <w:p w14:paraId="7E9AF4A4" w14:textId="5AC74010" w:rsidR="00781B14" w:rsidRPr="00781B14" w:rsidRDefault="00781B14" w:rsidP="0066321C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Century Gothic" w:hAnsi="Century Gothic"/>
        </w:rPr>
      </w:pPr>
      <w:r w:rsidRPr="00781B14">
        <w:rPr>
          <w:rFonts w:ascii="Century Gothic" w:hAnsi="Century Gothic"/>
        </w:rPr>
        <w:t>Switched Socket Outlet, 250V, 32A, 3 Round Pin, IP66, 1 Pole</w:t>
      </w:r>
      <w:r w:rsidR="00BE1E0F">
        <w:rPr>
          <w:rFonts w:ascii="Century Gothic" w:hAnsi="Century Gothic"/>
        </w:rPr>
        <w:t xml:space="preserve"> - </w:t>
      </w:r>
      <w:r w:rsidRPr="00781B14">
        <w:rPr>
          <w:rFonts w:ascii="Century Gothic" w:hAnsi="Century Gothic"/>
        </w:rPr>
        <w:t>Catalogue Number:</w:t>
      </w:r>
      <w:r w:rsidR="00160347">
        <w:rPr>
          <w:rFonts w:ascii="Century Gothic" w:hAnsi="Century Gothic"/>
        </w:rPr>
        <w:t xml:space="preserve"> </w:t>
      </w:r>
      <w:r w:rsidRPr="00781B14">
        <w:rPr>
          <w:rFonts w:ascii="Century Gothic" w:hAnsi="Century Gothic"/>
        </w:rPr>
        <w:t>56C332</w:t>
      </w:r>
    </w:p>
    <w:p w14:paraId="5457F69E" w14:textId="4D9CFF50" w:rsidR="00A06512" w:rsidRDefault="00A06512" w:rsidP="00B2322C">
      <w:pPr>
        <w:spacing w:after="0" w:line="240" w:lineRule="auto"/>
        <w:rPr>
          <w:rFonts w:ascii="Century Gothic" w:hAnsi="Century Gothic"/>
        </w:rPr>
      </w:pPr>
    </w:p>
    <w:p w14:paraId="3F4D30F4" w14:textId="6C27827A" w:rsidR="00A06512" w:rsidRDefault="003B76E5" w:rsidP="00A06512">
      <w:p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hAnsi="Century Gothic"/>
          <w:b/>
          <w:bCs/>
        </w:rPr>
        <w:t xml:space="preserve">Power Type C: </w:t>
      </w:r>
      <w:r w:rsidR="00A06512" w:rsidRPr="0066321C">
        <w:rPr>
          <w:rFonts w:ascii="Century Gothic" w:eastAsia="Times New Roman" w:hAnsi="Century Gothic"/>
          <w:b/>
          <w:bCs/>
        </w:rPr>
        <w:t>The following provides sufficient GPOs for</w:t>
      </w:r>
      <w:r w:rsidR="00A06512">
        <w:rPr>
          <w:rFonts w:ascii="Century Gothic" w:eastAsia="Times New Roman" w:hAnsi="Century Gothic"/>
        </w:rPr>
        <w:t>:</w:t>
      </w:r>
    </w:p>
    <w:p w14:paraId="1AFB79D4" w14:textId="3C7D84B8" w:rsidR="00A06512" w:rsidRDefault="00A06512" w:rsidP="00B2322C">
      <w:pPr>
        <w:spacing w:after="0" w:line="240" w:lineRule="auto"/>
        <w:rPr>
          <w:rFonts w:ascii="Century Gothic" w:hAnsi="Century Gothic"/>
        </w:rPr>
      </w:pPr>
    </w:p>
    <w:p w14:paraId="3659645B" w14:textId="04312D7D" w:rsidR="00A06512" w:rsidRDefault="00A06512" w:rsidP="00A0651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CoW2-198</w:t>
      </w:r>
    </w:p>
    <w:p w14:paraId="6DAACF00" w14:textId="77777777" w:rsidR="0066321C" w:rsidRPr="0066321C" w:rsidRDefault="0066321C" w:rsidP="0066321C">
      <w:pPr>
        <w:spacing w:after="0" w:line="240" w:lineRule="auto"/>
        <w:rPr>
          <w:rFonts w:ascii="Century Gothic" w:hAnsi="Century Gothic"/>
        </w:rPr>
      </w:pPr>
    </w:p>
    <w:p w14:paraId="4533855E" w14:textId="38B65B7D" w:rsidR="00A06512" w:rsidRDefault="00A06512" w:rsidP="00B232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Install </w:t>
      </w:r>
      <w:r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</w:rPr>
        <w:t xml:space="preserve"> (one) x </w:t>
      </w:r>
      <w:r w:rsidR="0054105A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A Single-Phase temporary GPOs anywhere to suit </w:t>
      </w:r>
      <w:proofErr w:type="spellStart"/>
      <w:r>
        <w:rPr>
          <w:rFonts w:ascii="Century Gothic" w:hAnsi="Century Gothic"/>
        </w:rPr>
        <w:t>CoW</w:t>
      </w:r>
      <w:proofErr w:type="spellEnd"/>
      <w:r>
        <w:rPr>
          <w:rFonts w:ascii="Century Gothic" w:hAnsi="Century Gothic"/>
        </w:rPr>
        <w:t>.</w:t>
      </w:r>
    </w:p>
    <w:p w14:paraId="1BB7FB33" w14:textId="77777777" w:rsidR="00A06512" w:rsidRPr="00B2322C" w:rsidRDefault="00A06512" w:rsidP="00B2322C">
      <w:pPr>
        <w:spacing w:after="0" w:line="240" w:lineRule="auto"/>
        <w:rPr>
          <w:rFonts w:ascii="Century Gothic" w:hAnsi="Century Gothic"/>
        </w:rPr>
      </w:pPr>
    </w:p>
    <w:p w14:paraId="5814561F" w14:textId="442B3599" w:rsidR="00833C3E" w:rsidRDefault="00833C3E" w:rsidP="00833C3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33C3E">
        <w:rPr>
          <w:rFonts w:ascii="Century Gothic" w:hAnsi="Century Gothic"/>
        </w:rPr>
        <w:t>Clipsal Easy56 Round 3 Pin 20A Switched Socket</w:t>
      </w:r>
      <w:r w:rsidR="00B2322C">
        <w:rPr>
          <w:rFonts w:ascii="Century Gothic" w:hAnsi="Century Gothic"/>
        </w:rPr>
        <w:t xml:space="preserve"> - </w:t>
      </w:r>
      <w:r w:rsidR="00B2322C" w:rsidRPr="00B2322C">
        <w:rPr>
          <w:rFonts w:ascii="Century Gothic" w:hAnsi="Century Gothic"/>
        </w:rPr>
        <w:t>EY56C320</w:t>
      </w:r>
    </w:p>
    <w:p w14:paraId="48B3FB4F" w14:textId="57CAC53D" w:rsidR="003B76E5" w:rsidRPr="003B76E5" w:rsidRDefault="003B76E5" w:rsidP="003B76E5">
      <w:pPr>
        <w:rPr>
          <w:rFonts w:ascii="Century Gothic" w:hAnsi="Century Gothic"/>
          <w:b/>
          <w:bCs/>
        </w:rPr>
      </w:pPr>
      <w:r w:rsidRPr="003B76E5">
        <w:rPr>
          <w:rFonts w:ascii="Century Gothic" w:hAnsi="Century Gothic"/>
          <w:b/>
          <w:bCs/>
        </w:rPr>
        <w:t>External Generator:</w:t>
      </w:r>
    </w:p>
    <w:p w14:paraId="18FD8F60" w14:textId="392C0E2C" w:rsidR="003B76E5" w:rsidRDefault="003B76E5" w:rsidP="003B76E5">
      <w:pPr>
        <w:rPr>
          <w:rFonts w:ascii="Century Gothic" w:hAnsi="Century Gothic"/>
        </w:rPr>
      </w:pPr>
      <w:r>
        <w:rPr>
          <w:rFonts w:ascii="Century Gothic" w:hAnsi="Century Gothic"/>
        </w:rPr>
        <w:t>If it is determined that a Telco backup portable generator is required, a 10A GPO is required to float charge the starter battery</w:t>
      </w:r>
      <w:r w:rsidR="006060F0">
        <w:rPr>
          <w:rFonts w:ascii="Century Gothic" w:hAnsi="Century Gothic"/>
        </w:rPr>
        <w:t xml:space="preserve"> in addition the requirements above. </w:t>
      </w:r>
      <w:r w:rsidR="006060F0">
        <w:rPr>
          <w:rFonts w:ascii="Century Gothic" w:eastAsia="Times New Roman" w:hAnsi="Century Gothic"/>
        </w:rPr>
        <w:t>(Clipsal 56C310 or Clipsal 56C315)</w:t>
      </w:r>
    </w:p>
    <w:p w14:paraId="1196FCBA" w14:textId="77777777" w:rsidR="003B76E5" w:rsidRPr="003B76E5" w:rsidRDefault="003B76E5" w:rsidP="003B76E5">
      <w:pPr>
        <w:rPr>
          <w:rFonts w:ascii="Century Gothic" w:hAnsi="Century Gothic"/>
        </w:rPr>
      </w:pPr>
    </w:p>
    <w:p w14:paraId="203F0202" w14:textId="7C0AC188" w:rsidR="00182096" w:rsidRPr="00B2322C" w:rsidRDefault="00833C3E" w:rsidP="00B2322C">
      <w:pPr>
        <w:pStyle w:val="NormalWeb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SKU: C</w:t>
      </w:r>
      <w:r w:rsidR="00B2322C">
        <w:rPr>
          <w:rFonts w:ascii="Arial" w:hAnsi="Arial" w:cs="Arial"/>
          <w:color w:val="212529"/>
          <w:sz w:val="21"/>
          <w:szCs w:val="21"/>
          <w:shd w:val="clear" w:color="auto" w:fill="FFFFFF"/>
        </w:rPr>
        <w:t>EY56C320</w:t>
      </w:r>
    </w:p>
    <w:p w14:paraId="4F48A98D" w14:textId="319D65C2" w:rsidR="003B76E5" w:rsidRDefault="003B76E5"/>
    <w:p w14:paraId="554D14F2" w14:textId="77777777" w:rsidR="006F7F65" w:rsidRDefault="006F7F6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33283921" w14:textId="27F0A094" w:rsidR="003B76E5" w:rsidRPr="00420C07" w:rsidRDefault="003B76E5" w:rsidP="003B76E5">
      <w:pPr>
        <w:rPr>
          <w:rFonts w:ascii="Century Gothic" w:hAnsi="Century Gothic"/>
          <w:b/>
          <w:sz w:val="28"/>
          <w:szCs w:val="28"/>
        </w:rPr>
      </w:pPr>
      <w:r w:rsidRPr="00420C07">
        <w:rPr>
          <w:rFonts w:ascii="Century Gothic" w:hAnsi="Century Gothic"/>
          <w:b/>
          <w:sz w:val="28"/>
          <w:szCs w:val="28"/>
        </w:rPr>
        <w:lastRenderedPageBreak/>
        <w:t xml:space="preserve">Appendix </w:t>
      </w:r>
      <w:r>
        <w:rPr>
          <w:rFonts w:ascii="Century Gothic" w:hAnsi="Century Gothic"/>
          <w:b/>
          <w:sz w:val="28"/>
          <w:szCs w:val="28"/>
        </w:rPr>
        <w:t>B</w:t>
      </w:r>
    </w:p>
    <w:p w14:paraId="29246B66" w14:textId="3434331C" w:rsidR="003B76E5" w:rsidRDefault="003B76E5" w:rsidP="003B76E5">
      <w:pPr>
        <w:rPr>
          <w:rFonts w:ascii="Century Gothic" w:hAnsi="Century Gothic"/>
        </w:rPr>
      </w:pPr>
      <w:r>
        <w:rPr>
          <w:rFonts w:ascii="Century Gothic" w:hAnsi="Century Gothic"/>
        </w:rPr>
        <w:t>Cabling recommendation as per below.</w:t>
      </w:r>
    </w:p>
    <w:p w14:paraId="46E2F087" w14:textId="77777777" w:rsidR="006060F0" w:rsidRDefault="003B76E5" w:rsidP="006060F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060F0">
        <w:rPr>
          <w:rFonts w:ascii="Century Gothic" w:hAnsi="Century Gothic"/>
        </w:rPr>
        <w:t>RF cable extensions</w:t>
      </w:r>
    </w:p>
    <w:p w14:paraId="63C90C1D" w14:textId="75B9F2B0" w:rsidR="003B76E5" w:rsidRDefault="006060F0" w:rsidP="006060F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3B76E5" w:rsidRPr="006060F0">
        <w:rPr>
          <w:rFonts w:ascii="Century Gothic" w:hAnsi="Century Gothic"/>
        </w:rPr>
        <w:t>o be presented with N-Type male connectors.</w:t>
      </w:r>
    </w:p>
    <w:p w14:paraId="112FE81B" w14:textId="77777777" w:rsidR="006060F0" w:rsidRPr="006060F0" w:rsidRDefault="006060F0" w:rsidP="006060F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060F0">
        <w:rPr>
          <w:rFonts w:ascii="Century Gothic" w:hAnsi="Century Gothic"/>
        </w:rPr>
        <w:t>Note that 12 channel mobile assets will require 3 antennas. Please confirm with BAI</w:t>
      </w:r>
    </w:p>
    <w:p w14:paraId="1521C7C3" w14:textId="77777777" w:rsidR="00F15495" w:rsidRPr="00F15495" w:rsidRDefault="00F15495" w:rsidP="00F15495">
      <w:pPr>
        <w:rPr>
          <w:rFonts w:ascii="Century Gothic" w:hAnsi="Century Gothic"/>
        </w:rPr>
      </w:pPr>
    </w:p>
    <w:p w14:paraId="36698675" w14:textId="77777777" w:rsidR="00F15495" w:rsidRPr="00F15495" w:rsidRDefault="00F15495" w:rsidP="00F15495">
      <w:pPr>
        <w:ind w:left="360"/>
        <w:rPr>
          <w:rFonts w:ascii="Century Gothic" w:hAnsi="Century Gothic"/>
        </w:rPr>
      </w:pPr>
    </w:p>
    <w:p w14:paraId="4E2E8158" w14:textId="4BF94F71" w:rsidR="006060F0" w:rsidRDefault="001E7ABB" w:rsidP="006060F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Extend b</w:t>
      </w:r>
      <w:r w:rsidR="006060F0">
        <w:rPr>
          <w:rFonts w:ascii="Century Gothic" w:hAnsi="Century Gothic"/>
        </w:rPr>
        <w:t xml:space="preserve">ackhaul </w:t>
      </w:r>
      <w:r>
        <w:rPr>
          <w:rFonts w:ascii="Century Gothic" w:hAnsi="Century Gothic"/>
        </w:rPr>
        <w:t>service t</w:t>
      </w:r>
      <w:r w:rsidR="006060F0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 xml:space="preserve">the </w:t>
      </w:r>
      <w:r w:rsidR="006060F0">
        <w:rPr>
          <w:rFonts w:ascii="Century Gothic" w:hAnsi="Century Gothic"/>
        </w:rPr>
        <w:t>mobile asset</w:t>
      </w:r>
    </w:p>
    <w:p w14:paraId="44A4EB41" w14:textId="3663A1BD" w:rsidR="001F0074" w:rsidRDefault="001F0074" w:rsidP="006060F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Type 1: Extend </w:t>
      </w:r>
      <w:r w:rsidR="00B347ED">
        <w:rPr>
          <w:rFonts w:ascii="Century Gothic" w:hAnsi="Century Gothic"/>
        </w:rPr>
        <w:t xml:space="preserve">cable from </w:t>
      </w:r>
      <w:r>
        <w:rPr>
          <w:rFonts w:ascii="Century Gothic" w:hAnsi="Century Gothic"/>
        </w:rPr>
        <w:t xml:space="preserve">Service Provider NTU to </w:t>
      </w:r>
      <w:r w:rsidR="00B347ED">
        <w:rPr>
          <w:rFonts w:ascii="Century Gothic" w:hAnsi="Century Gothic"/>
        </w:rPr>
        <w:t>Mobile Asset router</w:t>
      </w:r>
      <w:r>
        <w:rPr>
          <w:rFonts w:ascii="Century Gothic" w:hAnsi="Century Gothic"/>
        </w:rPr>
        <w:t xml:space="preserve"> </w:t>
      </w:r>
    </w:p>
    <w:p w14:paraId="78A26D08" w14:textId="218B8F6E" w:rsidR="00577B2C" w:rsidRDefault="00B347ED" w:rsidP="001F0074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Single mode optical fibre with LC connector at router</w:t>
      </w:r>
    </w:p>
    <w:p w14:paraId="478ECC4A" w14:textId="491ABB2D" w:rsidR="001F0074" w:rsidRPr="007351E3" w:rsidRDefault="00B347ED" w:rsidP="001F0074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Cat5e/Cat6 with RJ45 connector at router (less than 100meter cable run)</w:t>
      </w:r>
    </w:p>
    <w:p w14:paraId="1FE052B5" w14:textId="0EB5EE94" w:rsidR="00577B2C" w:rsidRPr="007351E3" w:rsidRDefault="00577B2C" w:rsidP="00577B2C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Cat5e/Cat6 cables will need to connect to a RJ45 through connector at the gland plate</w:t>
      </w:r>
    </w:p>
    <w:p w14:paraId="6340C620" w14:textId="5D76FE36" w:rsidR="00B347ED" w:rsidRPr="007351E3" w:rsidRDefault="00B347ED" w:rsidP="001F0074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NTU must be supported by backup power for the duration of the deployment.</w:t>
      </w:r>
    </w:p>
    <w:p w14:paraId="2EABC1D7" w14:textId="4183589E" w:rsidR="001F0074" w:rsidRPr="007351E3" w:rsidRDefault="001F0074" w:rsidP="006060F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Type 2: Migrate Service Provider NTU equipment to Mobile Asset</w:t>
      </w:r>
    </w:p>
    <w:p w14:paraId="415DDA90" w14:textId="381C100A" w:rsidR="001F0074" w:rsidRPr="007351E3" w:rsidRDefault="001E7ABB" w:rsidP="001F0074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Service provider to extend their network cabling to the mobile asset</w:t>
      </w:r>
    </w:p>
    <w:p w14:paraId="78A7D8B1" w14:textId="77F3DB1C" w:rsidR="001E7ABB" w:rsidRPr="007351E3" w:rsidRDefault="001E7ABB" w:rsidP="001E7ABB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Microwave radio feeders will need to connect to an n-type female bullet at the gland plate</w:t>
      </w:r>
    </w:p>
    <w:p w14:paraId="2A7FBD9D" w14:textId="4F7B874A" w:rsidR="001E7ABB" w:rsidRPr="007351E3" w:rsidRDefault="001E7ABB" w:rsidP="001E7ABB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Cat5e/Cat6 cables will need to connect to a RJ45 through connector at the gland plate</w:t>
      </w:r>
    </w:p>
    <w:p w14:paraId="080022FC" w14:textId="7F222B56" w:rsidR="001E7ABB" w:rsidRPr="007351E3" w:rsidRDefault="00577B2C" w:rsidP="00577B2C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NTU will need to be powered using</w:t>
      </w:r>
    </w:p>
    <w:p w14:paraId="6129B589" w14:textId="2521D55B" w:rsidR="001E7ABB" w:rsidRPr="007351E3" w:rsidRDefault="00577B2C" w:rsidP="001E7ABB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10amp AC GPO, or</w:t>
      </w:r>
    </w:p>
    <w:p w14:paraId="3E871A72" w14:textId="1E02C313" w:rsidR="00577B2C" w:rsidRPr="007351E3" w:rsidRDefault="00577B2C" w:rsidP="001E7ABB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7351E3">
        <w:rPr>
          <w:rFonts w:ascii="Century Gothic" w:hAnsi="Century Gothic"/>
        </w:rPr>
        <w:t>10amp circuit breaker in a -48vDC power system</w:t>
      </w:r>
    </w:p>
    <w:p w14:paraId="3D26D5B7" w14:textId="77777777" w:rsidR="006060F0" w:rsidRDefault="006060F0" w:rsidP="003B76E5">
      <w:pPr>
        <w:rPr>
          <w:rFonts w:ascii="Century Gothic" w:hAnsi="Century Gothic"/>
        </w:rPr>
      </w:pPr>
    </w:p>
    <w:p w14:paraId="33DDFACB" w14:textId="77777777" w:rsidR="003B76E5" w:rsidRDefault="003B76E5" w:rsidP="003B76E5">
      <w:pPr>
        <w:rPr>
          <w:rFonts w:ascii="Century Gothic" w:hAnsi="Century Gothic"/>
        </w:rPr>
      </w:pPr>
    </w:p>
    <w:p w14:paraId="7E558DA7" w14:textId="468B6AD8" w:rsidR="003B76E5" w:rsidRDefault="003B76E5"/>
    <w:p w14:paraId="6D8EC758" w14:textId="198263DF" w:rsidR="000D3878" w:rsidRDefault="000D3878">
      <w:r>
        <w:br w:type="page"/>
      </w:r>
    </w:p>
    <w:p w14:paraId="7C801A6C" w14:textId="0183EDF1" w:rsidR="000D3878" w:rsidRPr="00420C07" w:rsidRDefault="000D3878" w:rsidP="000D3878">
      <w:pPr>
        <w:rPr>
          <w:rFonts w:ascii="Century Gothic" w:hAnsi="Century Gothic"/>
          <w:b/>
          <w:sz w:val="28"/>
          <w:szCs w:val="28"/>
        </w:rPr>
      </w:pPr>
      <w:r w:rsidRPr="00420C07">
        <w:rPr>
          <w:rFonts w:ascii="Century Gothic" w:hAnsi="Century Gothic"/>
          <w:b/>
          <w:sz w:val="28"/>
          <w:szCs w:val="28"/>
        </w:rPr>
        <w:lastRenderedPageBreak/>
        <w:t xml:space="preserve">Appendix </w:t>
      </w:r>
      <w:r>
        <w:rPr>
          <w:rFonts w:ascii="Century Gothic" w:hAnsi="Century Gothic"/>
          <w:b/>
          <w:sz w:val="28"/>
          <w:szCs w:val="28"/>
        </w:rPr>
        <w:t>C</w:t>
      </w:r>
    </w:p>
    <w:p w14:paraId="72F691FF" w14:textId="127A9BA9" w:rsidR="008117FB" w:rsidRDefault="008117FB">
      <w:r>
        <w:t>Standard RAIC for CCEP site builds. Please call out any concerns or issues.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"/>
        <w:gridCol w:w="7563"/>
        <w:gridCol w:w="689"/>
        <w:gridCol w:w="804"/>
        <w:gridCol w:w="748"/>
      </w:tblGrid>
      <w:tr w:rsidR="00B66259" w:rsidRPr="00B66259" w14:paraId="06760247" w14:textId="77777777" w:rsidTr="00B66259">
        <w:trPr>
          <w:trHeight w:val="619"/>
        </w:trPr>
        <w:tc>
          <w:tcPr>
            <w:tcW w:w="39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14:paraId="60D811C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AU"/>
              </w:rPr>
              <w:t xml:space="preserve">Mobile Radio Asset (MRA) deployment on site </w:t>
            </w:r>
          </w:p>
        </w:tc>
        <w:tc>
          <w:tcPr>
            <w:tcW w:w="10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hideMark/>
          </w:tcPr>
          <w:p w14:paraId="5C2EB22B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AU"/>
              </w:rPr>
              <w:t>RACI</w:t>
            </w:r>
          </w:p>
        </w:tc>
      </w:tr>
      <w:tr w:rsidR="00B66259" w:rsidRPr="00B66259" w14:paraId="69F23B2E" w14:textId="77777777" w:rsidTr="00B66259">
        <w:trPr>
          <w:trHeight w:val="7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420B6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lang w:eastAsia="en-AU"/>
              </w:rPr>
              <w:t>Item No.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1FD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lang w:eastAsia="en-AU"/>
              </w:rPr>
              <w:t>Activity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7AC99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lang w:eastAsia="en-AU"/>
              </w:rPr>
              <w:t>BAI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940A22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lang w:eastAsia="en-AU"/>
              </w:rPr>
              <w:t>MOTO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558C4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lang w:eastAsia="en-AU"/>
              </w:rPr>
              <w:t>TA</w:t>
            </w:r>
          </w:p>
        </w:tc>
      </w:tr>
      <w:tr w:rsidR="00B66259" w:rsidRPr="00B66259" w14:paraId="49F94477" w14:textId="77777777" w:rsidTr="00B66259">
        <w:trPr>
          <w:trHeight w:val="4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CD53BF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B693310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Pre-MA Deployment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DD8D49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2606E5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876A08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AU"/>
              </w:rPr>
              <w:t> </w:t>
            </w:r>
          </w:p>
        </w:tc>
      </w:tr>
      <w:tr w:rsidR="00B66259" w:rsidRPr="00B66259" w14:paraId="75B342A5" w14:textId="77777777" w:rsidTr="00B66259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8D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A1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F593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Meeting between D&amp;C contractor &amp; BAI to define scope and Mobile Assets Requirements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FE43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45D3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A8A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</w:tr>
      <w:tr w:rsidR="00B66259" w:rsidRPr="00B66259" w14:paraId="6801C3E0" w14:textId="77777777" w:rsidTr="00B66259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997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A2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6F3B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Define the size (No. of Channels), quantity and rules associated with the utilisation of MA's for the project.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EDC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69E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7EC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</w:tr>
      <w:tr w:rsidR="00B66259" w:rsidRPr="00B66259" w14:paraId="7E983BE3" w14:textId="77777777" w:rsidTr="00B66259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671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A3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4A06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Where MA is to be deployed with mast need to confirm temp coverage acceptable from coverage plots. There are to be no obstructions at the height of the mast - </w:t>
            </w:r>
            <w:proofErr w:type="spellStart"/>
            <w:r w:rsidRPr="00B66259">
              <w:rPr>
                <w:rFonts w:ascii="Calibri" w:eastAsia="Times New Roman" w:hAnsi="Calibri" w:cs="Calibri"/>
                <w:lang w:eastAsia="en-AU"/>
              </w:rPr>
              <w:t>eg</w:t>
            </w:r>
            <w:proofErr w:type="spellEnd"/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proofErr w:type="spellStart"/>
            <w:r w:rsidRPr="00B66259">
              <w:rPr>
                <w:rFonts w:ascii="Calibri" w:eastAsia="Times New Roman" w:hAnsi="Calibri" w:cs="Calibri"/>
                <w:lang w:eastAsia="en-AU"/>
              </w:rPr>
              <w:t>watertanks</w:t>
            </w:r>
            <w:proofErr w:type="spellEnd"/>
            <w:r w:rsidRPr="00B66259">
              <w:rPr>
                <w:rFonts w:ascii="Calibri" w:eastAsia="Times New Roman" w:hAnsi="Calibri" w:cs="Calibri"/>
                <w:lang w:eastAsia="en-AU"/>
              </w:rPr>
              <w:t xml:space="preserve">- large trees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A74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A,C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A26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682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</w:tr>
      <w:tr w:rsidR="00B66259" w:rsidRPr="00B66259" w14:paraId="5B5129C3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7B9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A4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B29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Complete Mobile Asset Request form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556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B553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07A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5F40E47B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173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A5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96F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Provide confirmation of landowner’s approval to put MRA on site.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9E7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E78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73D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1E322352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39AB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A6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400B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Provide all request form deliverables and submit to BAI with the Form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C78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593E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847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04B0378C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7B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A7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A06C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Determination of the Method of Procedure (MOP) for construction of the site.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513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4A5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690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</w:tr>
      <w:tr w:rsidR="00B66259" w:rsidRPr="00B66259" w14:paraId="6617FFC6" w14:textId="77777777" w:rsidTr="00B66259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BA3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A8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DCD1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Complete and Submit </w:t>
            </w: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a</w:t>
            </w:r>
            <w:proofErr w:type="gramEnd"/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MRA Request Form to support the construction schedule.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10D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17C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DBD3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</w:tr>
      <w:tr w:rsidR="00B66259" w:rsidRPr="00B66259" w14:paraId="5FA53D88" w14:textId="77777777" w:rsidTr="00B66259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2BC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A9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DA10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NSWTA </w:t>
            </w: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Operations  Review</w:t>
            </w:r>
            <w:proofErr w:type="gramEnd"/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submission and Approval for the request ( Mobile Request Form -NSWTA section)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8C2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77A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612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</w:tr>
      <w:tr w:rsidR="00B66259" w:rsidRPr="00B66259" w14:paraId="5CC94E1C" w14:textId="77777777" w:rsidTr="00B66259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69F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A10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0CBA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Review and respond to the MA Request Form. 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br/>
              <w:t xml:space="preserve">Site Inspection to be carried out if required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br/>
              <w:t xml:space="preserve">Response - Accepted for CAB Submission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350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385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4F0B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</w:tr>
      <w:tr w:rsidR="00B66259" w:rsidRPr="00B66259" w14:paraId="2778F73D" w14:textId="77777777" w:rsidTr="00B66259">
        <w:trPr>
          <w:trHeight w:val="88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5E5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A11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51A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NSWTA Operations Approval for the request via CAB process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739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23B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4F2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</w:tr>
      <w:tr w:rsidR="00B66259" w:rsidRPr="00B66259" w14:paraId="610FA2E7" w14:textId="77777777" w:rsidTr="00B66259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ACD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A12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5B9F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Complete all necessary site Inductions to support the installation, </w:t>
            </w: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operation</w:t>
            </w:r>
            <w:proofErr w:type="gramEnd"/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and maintenance of the MA. Including GRN, </w:t>
            </w:r>
            <w:proofErr w:type="spellStart"/>
            <w:r w:rsidRPr="00B66259">
              <w:rPr>
                <w:rFonts w:ascii="Calibri" w:eastAsia="Times New Roman" w:hAnsi="Calibri" w:cs="Calibri"/>
                <w:lang w:eastAsia="en-AU"/>
              </w:rPr>
              <w:t>Whitecard</w:t>
            </w:r>
            <w:proofErr w:type="spellEnd"/>
            <w:r w:rsidRPr="00B66259">
              <w:rPr>
                <w:rFonts w:ascii="Calibri" w:eastAsia="Times New Roman" w:hAnsi="Calibri" w:cs="Calibri"/>
                <w:lang w:eastAsia="en-AU"/>
              </w:rPr>
              <w:t>, Motorola Solution Project induction, Site Induction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CB9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17C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C,I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0E1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6044B49D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5402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A13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8D45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Submit all induction certificates to the Construction Contractor.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60E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CA7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594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40380C0F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DC7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A14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0E4E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Review and accept MA deployment Safe Work Method Statement (SWMS)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CC4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C3D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2AC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</w:tr>
      <w:tr w:rsidR="00B66259" w:rsidRPr="00B66259" w14:paraId="0FA63721" w14:textId="77777777" w:rsidTr="00B66259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728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A15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0E56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Submit MA Maintenance records to the Construction Contractor prior to deployment.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F80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BE8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B57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1D2E74E5" w14:textId="77777777" w:rsidTr="00B6625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9D967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6A3781B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MA Deployment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4361E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C108AD3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AAB6A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 </w:t>
            </w:r>
          </w:p>
        </w:tc>
      </w:tr>
      <w:tr w:rsidR="00B66259" w:rsidRPr="00B66259" w14:paraId="59B676FB" w14:textId="77777777" w:rsidTr="00B66259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469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E631" w14:textId="7A63CB98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Provide the Mobile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>Assets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as per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>agreement -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This will Stand Alone MA (Mast, generator &amp; transmission as </w:t>
            </w: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required )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C483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9FD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FB8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0FDF75A4" w14:textId="77777777" w:rsidTr="00B66259">
        <w:trPr>
          <w:trHeight w:val="24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6EA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lastRenderedPageBreak/>
              <w:t>B2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ACA0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Ensure the following items are available with the MA equipment trailer and are current.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br/>
              <w:t xml:space="preserve">* Fire extinguisher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br/>
              <w:t>* Spill kit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br/>
              <w:t xml:space="preserve">* Electrical testing and tagging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br/>
              <w:t>* Generator fuel level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br/>
              <w:t>* Documents kept with MA - Emergency response procedure, Maintenances records, SWMS and Safety Data Sheet (Diesel)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333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BA0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DACB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72A4F1BF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CA8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B3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6E7E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Supply &amp; Installation of AC Power - GPO outlets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9C4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6A9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076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155C2724" w14:textId="77777777" w:rsidTr="00B66259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209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B4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34B" w14:textId="58A3F422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Supply and install feeder tails to reach the MA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>(where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existing feeders and antenna are to be </w:t>
            </w: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used )</w:t>
            </w:r>
            <w:proofErr w:type="gramEnd"/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- Includes all scope to connect the feeder tails to the feeders ready for connection at both ends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BBC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5BF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2C23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2467704A" w14:textId="77777777" w:rsidTr="00B66259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3D3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B5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1B41" w14:textId="1F383B7F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Supply and install new temp feeder and antenna to reach the MA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>(where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existing infrastructure or Mast is not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>suitable)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44A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DC2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155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3C36ABF1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9E0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B6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2F8A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Transport of mobile asset to site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6F1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R, 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9FE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C27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001DFCD8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013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B7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5099" w14:textId="38D7870D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Transport of generator to site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>(if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>required)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E65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R, 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2253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7CA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285F7A02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ACB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B8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651C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Deployment of mobile asset and Generator (If required)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C4B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R, 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489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C35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6F2C3BDB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686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B9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4049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Supply and install temp fencing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EB7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C,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F26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302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0B65C71A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2BC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B10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6ECC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Connection of Mobile asset to shelter power outlets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6B7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R, 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888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63C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7CDDE0B4" w14:textId="77777777" w:rsidTr="00B66259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E2F2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B11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816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BAI need to brief nominated site supervisor on MA equipment - Emergency response process, Fire extinguisher and spill kits locations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5C9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FC92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6692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1D5E2757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484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B12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EBC3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Coordination with GRN NOCC for changeover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907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5CBB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458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304D1AD4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E47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B13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4581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Redirection of Feeders to Mobile Asset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6B9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C,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225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R, 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B90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761343F4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0B1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B14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D30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Connection of feeders to the MA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9E3E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884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671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4AE81E93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D1B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B15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14B" w14:textId="18BA577D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Backhaul relocation to MA 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>(POI</w:t>
            </w: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 or CS) Temporary ethernet tail from Shelter to MA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07B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C,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170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R. 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503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7A1B7FF8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BEC6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B16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95CF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Backhaul connection of the POI and CS into the MA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04EA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C,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28E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R. 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D99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</w:tr>
      <w:tr w:rsidR="00B66259" w:rsidRPr="00B66259" w14:paraId="122802B2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562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B17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F18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Integration of mobile asset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088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7FE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937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</w:tr>
      <w:tr w:rsidR="00B66259" w:rsidRPr="00B66259" w14:paraId="54EA17B9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29C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B18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6DB9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 xml:space="preserve">Power down GRN site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1A4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58AE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F64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</w:tr>
      <w:tr w:rsidR="00B66259" w:rsidRPr="00B66259" w14:paraId="434916F1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FFCE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B19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5562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Define the cut-over schedule for the site and keep all parties duly informed.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5863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I,C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81E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DCF2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</w:tr>
      <w:tr w:rsidR="00B66259" w:rsidRPr="00B66259" w14:paraId="481A73F2" w14:textId="77777777" w:rsidTr="00B6625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601EC1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CB5F09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MA Recovery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09C1F2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624D7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436F8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B66259" w:rsidRPr="00B66259" w14:paraId="2345A62F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5F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C1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FB7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color w:val="000000"/>
                <w:lang w:eastAsia="en-AU"/>
              </w:rPr>
              <w:t>Site Operational Acceptance completed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43A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7E9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2D2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</w:tr>
      <w:tr w:rsidR="00B66259" w:rsidRPr="00B66259" w14:paraId="3B6B3B52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319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C2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4F02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RFC for Mobile Asset shutdown and cutover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D69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668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R, 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E11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34F3B589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9E52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C3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67FD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Coordinate cut-over activities for the MA back to the existing site.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113B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A, 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C06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08B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</w:tr>
      <w:tr w:rsidR="00B66259" w:rsidRPr="00B66259" w14:paraId="1F3E3546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21F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C4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AD81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Mobile Asset power down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2C5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F6D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C1B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666B753C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739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C5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500B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Redirecting and connection of Feeders to new equipment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9292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C1A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22F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3001D49F" w14:textId="77777777" w:rsidTr="00B66259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634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C6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486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color w:val="000000"/>
                <w:lang w:eastAsia="en-AU"/>
              </w:rPr>
              <w:t>Confirm all testing is accepted and site is operational. Major failure may require a rollback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385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CB94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B72C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</w:tr>
      <w:tr w:rsidR="00B66259" w:rsidRPr="00B66259" w14:paraId="4EDF26F6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B619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C7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AADC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color w:val="000000"/>
                <w:lang w:eastAsia="en-AU"/>
              </w:rPr>
              <w:t>Removal &amp; Recovery of Mobile Asset &amp; Generator (if required)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823B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R,A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CFC7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I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BD9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</w:tr>
      <w:tr w:rsidR="00B66259" w:rsidRPr="00B66259" w14:paraId="2FC95BA5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898D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C8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CC6C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color w:val="0D0D0D"/>
                <w:lang w:eastAsia="en-AU"/>
              </w:rPr>
              <w:t xml:space="preserve">Recovery of temp fencing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422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6965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A,R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2D5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66259" w:rsidRPr="00B66259" w14:paraId="20689F6A" w14:textId="77777777" w:rsidTr="00B66259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A361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C9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A34C" w14:textId="77777777" w:rsidR="00B66259" w:rsidRPr="00B66259" w:rsidRDefault="00B66259" w:rsidP="00B6625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color w:val="0D0D0D"/>
                <w:lang w:eastAsia="en-AU"/>
              </w:rPr>
              <w:t xml:space="preserve">Backhaul relocation to permanent location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5308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2B20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B66259">
              <w:rPr>
                <w:rFonts w:ascii="Calibri" w:eastAsia="Times New Roman" w:hAnsi="Calibri" w:cs="Calibri"/>
                <w:lang w:eastAsia="en-AU"/>
              </w:rPr>
              <w:t>A,R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66EF" w14:textId="77777777" w:rsidR="00B66259" w:rsidRPr="00B66259" w:rsidRDefault="00B66259" w:rsidP="00B6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B66259">
              <w:rPr>
                <w:rFonts w:ascii="Calibri" w:eastAsia="Times New Roman" w:hAnsi="Calibri" w:cs="Calibri"/>
                <w:lang w:eastAsia="en-AU"/>
              </w:rPr>
              <w:t>C</w:t>
            </w:r>
          </w:p>
        </w:tc>
      </w:tr>
    </w:tbl>
    <w:p w14:paraId="64AA4B08" w14:textId="740D4E5D" w:rsidR="000F343D" w:rsidRDefault="000F343D"/>
    <w:p w14:paraId="0B463606" w14:textId="2679CC8B" w:rsidR="000F343D" w:rsidRPr="000F343D" w:rsidRDefault="000F343D" w:rsidP="000F343D">
      <w:pPr>
        <w:rPr>
          <w:b/>
          <w:bCs/>
        </w:rPr>
      </w:pPr>
      <w:r w:rsidRPr="000F343D">
        <w:rPr>
          <w:b/>
          <w:bCs/>
        </w:rPr>
        <w:t>Definitions of the RACI Categories</w:t>
      </w:r>
      <w:r>
        <w:rPr>
          <w:b/>
          <w:bCs/>
        </w:rPr>
        <w:t>:</w:t>
      </w:r>
    </w:p>
    <w:p w14:paraId="3D844B88" w14:textId="086052E6" w:rsidR="000F343D" w:rsidRDefault="000F343D" w:rsidP="000F343D">
      <w:r w:rsidRPr="008117FB">
        <w:rPr>
          <w:b/>
          <w:bCs/>
        </w:rPr>
        <w:t>R</w:t>
      </w:r>
      <w:r>
        <w:t>esponsible: </w:t>
      </w:r>
      <w:r w:rsidR="00AA5092">
        <w:tab/>
      </w:r>
      <w:r>
        <w:t>person who performs an activity or does the work.</w:t>
      </w:r>
      <w:r w:rsidR="00B66259">
        <w:br/>
      </w:r>
      <w:r w:rsidRPr="008117FB">
        <w:rPr>
          <w:b/>
          <w:bCs/>
        </w:rPr>
        <w:t>A</w:t>
      </w:r>
      <w:r>
        <w:t>ccountable: </w:t>
      </w:r>
      <w:r w:rsidR="00AA5092">
        <w:tab/>
      </w:r>
      <w:r>
        <w:t>person who is ultimately accountable and has Yes/No/Veto.</w:t>
      </w:r>
      <w:r w:rsidR="00B66259">
        <w:br/>
      </w:r>
      <w:r w:rsidRPr="008117FB">
        <w:rPr>
          <w:b/>
          <w:bCs/>
        </w:rPr>
        <w:t>C</w:t>
      </w:r>
      <w:r>
        <w:t>onsulted: </w:t>
      </w:r>
      <w:r w:rsidR="00AA5092">
        <w:tab/>
      </w:r>
      <w:r>
        <w:t>person that needs to feedback and contribute to the activity.</w:t>
      </w:r>
      <w:r w:rsidR="00B66259">
        <w:br/>
      </w:r>
      <w:r w:rsidRPr="008117FB">
        <w:rPr>
          <w:b/>
          <w:bCs/>
        </w:rPr>
        <w:t>I</w:t>
      </w:r>
      <w:r>
        <w:t>nformed: </w:t>
      </w:r>
      <w:r w:rsidR="00AA5092">
        <w:tab/>
      </w:r>
      <w:r>
        <w:t>person that needs to know of the decision or action.</w:t>
      </w:r>
    </w:p>
    <w:sectPr w:rsidR="000F343D" w:rsidSect="00A763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4BD7" w14:textId="77777777" w:rsidR="008117FB" w:rsidRDefault="008117FB" w:rsidP="00890A51">
      <w:pPr>
        <w:spacing w:after="0" w:line="240" w:lineRule="auto"/>
      </w:pPr>
      <w:r>
        <w:separator/>
      </w:r>
    </w:p>
  </w:endnote>
  <w:endnote w:type="continuationSeparator" w:id="0">
    <w:p w14:paraId="2B863B6D" w14:textId="77777777" w:rsidR="008117FB" w:rsidRDefault="008117FB" w:rsidP="0089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B7A1" w14:textId="77777777" w:rsidR="00B66259" w:rsidRDefault="00B66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CB7F" w14:textId="6F63B12B" w:rsidR="008117FB" w:rsidRDefault="008117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A05E45" wp14:editId="2CDF0FD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a6da4efabbfda45d6dfb101d" descr="{&quot;HashCode&quot;:185768937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C0B92A" w14:textId="3EED7BF0" w:rsidR="008117FB" w:rsidRPr="00A02EAB" w:rsidRDefault="008117FB" w:rsidP="00A02EA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02E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05E45" id="_x0000_t202" coordsize="21600,21600" o:spt="202" path="m,l,21600r21600,l21600,xe">
              <v:stroke joinstyle="miter"/>
              <v:path gradientshapeok="t" o:connecttype="rect"/>
            </v:shapetype>
            <v:shape id="MSIPCMa6da4efabbfda45d6dfb101d" o:spid="_x0000_s1026" type="#_x0000_t202" alt="{&quot;HashCode&quot;:185768937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" o:allowincell="f" filled="f" stroked="f" strokeweight=".5pt">
              <v:textbox inset="20pt,0,,0">
                <w:txbxContent>
                  <w:p w14:paraId="64C0B92A" w14:textId="3EED7BF0" w:rsidR="008117FB" w:rsidRPr="00A02EAB" w:rsidRDefault="008117FB" w:rsidP="00A02EA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02EAB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Mobile Asset Requst Form Rev2-</w:t>
    </w:r>
    <w:r>
      <w:rPr>
        <w:noProof/>
      </w:rPr>
      <w:fldChar w:fldCharType="end"/>
    </w:r>
    <w:r w:rsidR="00B66259">
      <w:rPr>
        <w:noProof/>
      </w:rPr>
      <w:t>2</w:t>
    </w:r>
    <w:r w:rsidR="00EB2AF9">
      <w:rPr>
        <w:noProof/>
      </w:rPr>
      <w:t xml:space="preserve"> </w:t>
    </w:r>
    <w:r w:rsidR="00EB2AF9" w:rsidRPr="00EB2AF9">
      <w:rPr>
        <w:noProof/>
        <w:sz w:val="16"/>
        <w:szCs w:val="16"/>
      </w:rPr>
      <w:t>GRN_210-TAF-032</w:t>
    </w:r>
    <w:r w:rsidRPr="00EB2AF9">
      <w:rPr>
        <w:sz w:val="16"/>
        <w:szCs w:val="16"/>
      </w:rPr>
      <w:ptab w:relativeTo="margin" w:alignment="center" w:leader="none"/>
    </w:r>
    <w:r>
      <w:rPr>
        <w:noProof/>
      </w:rPr>
      <mc:AlternateContent>
        <mc:Choice Requires="wpg">
          <w:drawing>
            <wp:inline distT="0" distB="0" distL="0" distR="0" wp14:anchorId="0813FD94" wp14:editId="01F3BDE2">
              <wp:extent cx="548640" cy="237490"/>
              <wp:effectExtent l="9525" t="9525" r="13335" b="1016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3388" w14:textId="77777777" w:rsidR="008117FB" w:rsidRDefault="008117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813FD94" id="Group 2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CCu4WHUAMAAMkKAAAOAAAAAAAAAAAAAAAAAC4C&#10;AABkcnMvZTJvRG9jLnhtbFBLAQItABQABgAIAAAAIQDX/7N/3AAAAAMBAAAPAAAAAAAAAAAAAAAA&#10;AKoFAABkcnMvZG93bnJldi54bWxQSwUGAAAAAAQABADzAAAAswYAAAAA&#10;">
              <v:roundrect id="AutoShape 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<v:roundrect id="AutoShape 4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<v:shape id="Text Box 5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7EC83388" w14:textId="77777777" w:rsidR="008117FB" w:rsidRDefault="008117F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3B38" w14:textId="77777777" w:rsidR="00B66259" w:rsidRDefault="00B66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A76C" w14:textId="77777777" w:rsidR="008117FB" w:rsidRDefault="008117FB" w:rsidP="00890A51">
      <w:pPr>
        <w:spacing w:after="0" w:line="240" w:lineRule="auto"/>
      </w:pPr>
      <w:r>
        <w:separator/>
      </w:r>
    </w:p>
  </w:footnote>
  <w:footnote w:type="continuationSeparator" w:id="0">
    <w:p w14:paraId="1178C1E7" w14:textId="77777777" w:rsidR="008117FB" w:rsidRDefault="008117FB" w:rsidP="0089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32F4" w14:textId="77777777" w:rsidR="00B66259" w:rsidRDefault="00B66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CC743" w14:textId="77777777" w:rsidR="00B66259" w:rsidRDefault="00B66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590B" w14:textId="77777777" w:rsidR="00B66259" w:rsidRDefault="00B66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B2F2F"/>
    <w:multiLevelType w:val="hybridMultilevel"/>
    <w:tmpl w:val="C18A5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5B3E7B"/>
    <w:multiLevelType w:val="hybridMultilevel"/>
    <w:tmpl w:val="9FA0264E"/>
    <w:lvl w:ilvl="0" w:tplc="274ABC0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31A9"/>
    <w:multiLevelType w:val="hybridMultilevel"/>
    <w:tmpl w:val="B8AAF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3D"/>
    <w:rsid w:val="00043023"/>
    <w:rsid w:val="00082B92"/>
    <w:rsid w:val="0009000A"/>
    <w:rsid w:val="000C7B69"/>
    <w:rsid w:val="000D3878"/>
    <w:rsid w:val="000F343D"/>
    <w:rsid w:val="00160347"/>
    <w:rsid w:val="00167915"/>
    <w:rsid w:val="00182096"/>
    <w:rsid w:val="001B05E1"/>
    <w:rsid w:val="001C3CF0"/>
    <w:rsid w:val="001C640C"/>
    <w:rsid w:val="001C688B"/>
    <w:rsid w:val="001D4935"/>
    <w:rsid w:val="001D5FFC"/>
    <w:rsid w:val="001E5C2F"/>
    <w:rsid w:val="001E7ABB"/>
    <w:rsid w:val="001F0074"/>
    <w:rsid w:val="002218C5"/>
    <w:rsid w:val="00223D8A"/>
    <w:rsid w:val="00225C4C"/>
    <w:rsid w:val="00243CB8"/>
    <w:rsid w:val="00260B7F"/>
    <w:rsid w:val="002920C9"/>
    <w:rsid w:val="002A1831"/>
    <w:rsid w:val="002C270C"/>
    <w:rsid w:val="002D6B26"/>
    <w:rsid w:val="002F393B"/>
    <w:rsid w:val="002F6FF7"/>
    <w:rsid w:val="002F7E5B"/>
    <w:rsid w:val="00311330"/>
    <w:rsid w:val="0035466B"/>
    <w:rsid w:val="00376AB6"/>
    <w:rsid w:val="00381C43"/>
    <w:rsid w:val="00385DDC"/>
    <w:rsid w:val="003954B2"/>
    <w:rsid w:val="003B76E5"/>
    <w:rsid w:val="00405781"/>
    <w:rsid w:val="0041076B"/>
    <w:rsid w:val="00420267"/>
    <w:rsid w:val="00420C07"/>
    <w:rsid w:val="0043151E"/>
    <w:rsid w:val="00441CD6"/>
    <w:rsid w:val="00441D8A"/>
    <w:rsid w:val="004727AA"/>
    <w:rsid w:val="00490DA5"/>
    <w:rsid w:val="004C4744"/>
    <w:rsid w:val="004F1CC0"/>
    <w:rsid w:val="004F3F07"/>
    <w:rsid w:val="004F7FEE"/>
    <w:rsid w:val="00503E5B"/>
    <w:rsid w:val="0053584C"/>
    <w:rsid w:val="0054105A"/>
    <w:rsid w:val="00556F1C"/>
    <w:rsid w:val="00560C11"/>
    <w:rsid w:val="00563378"/>
    <w:rsid w:val="00577B2C"/>
    <w:rsid w:val="00594816"/>
    <w:rsid w:val="005B49FE"/>
    <w:rsid w:val="005C464C"/>
    <w:rsid w:val="005D149D"/>
    <w:rsid w:val="005F60D0"/>
    <w:rsid w:val="006060F0"/>
    <w:rsid w:val="00610FF0"/>
    <w:rsid w:val="0066321C"/>
    <w:rsid w:val="006650DE"/>
    <w:rsid w:val="00674C5B"/>
    <w:rsid w:val="006858FD"/>
    <w:rsid w:val="006A4492"/>
    <w:rsid w:val="006A7A73"/>
    <w:rsid w:val="006B7CBA"/>
    <w:rsid w:val="006E6496"/>
    <w:rsid w:val="006F7F65"/>
    <w:rsid w:val="00706A47"/>
    <w:rsid w:val="007351E3"/>
    <w:rsid w:val="007503B3"/>
    <w:rsid w:val="00781B14"/>
    <w:rsid w:val="007F6222"/>
    <w:rsid w:val="008117FB"/>
    <w:rsid w:val="00815DCF"/>
    <w:rsid w:val="00833C3E"/>
    <w:rsid w:val="008378C8"/>
    <w:rsid w:val="00852791"/>
    <w:rsid w:val="00853815"/>
    <w:rsid w:val="00860840"/>
    <w:rsid w:val="00877D51"/>
    <w:rsid w:val="00890A51"/>
    <w:rsid w:val="008B7371"/>
    <w:rsid w:val="00953211"/>
    <w:rsid w:val="009619B4"/>
    <w:rsid w:val="00981425"/>
    <w:rsid w:val="009C73D4"/>
    <w:rsid w:val="00A02EAB"/>
    <w:rsid w:val="00A06512"/>
    <w:rsid w:val="00A258AE"/>
    <w:rsid w:val="00A26555"/>
    <w:rsid w:val="00A54052"/>
    <w:rsid w:val="00A6622F"/>
    <w:rsid w:val="00A76364"/>
    <w:rsid w:val="00AA5092"/>
    <w:rsid w:val="00AF21C6"/>
    <w:rsid w:val="00B14A3D"/>
    <w:rsid w:val="00B1783E"/>
    <w:rsid w:val="00B2322C"/>
    <w:rsid w:val="00B33B99"/>
    <w:rsid w:val="00B347ED"/>
    <w:rsid w:val="00B37049"/>
    <w:rsid w:val="00B51CA7"/>
    <w:rsid w:val="00B66259"/>
    <w:rsid w:val="00B7538D"/>
    <w:rsid w:val="00B908A3"/>
    <w:rsid w:val="00B973DE"/>
    <w:rsid w:val="00BA3351"/>
    <w:rsid w:val="00BE1E0F"/>
    <w:rsid w:val="00BE30F5"/>
    <w:rsid w:val="00C311AD"/>
    <w:rsid w:val="00C31BD7"/>
    <w:rsid w:val="00C442DE"/>
    <w:rsid w:val="00C65C67"/>
    <w:rsid w:val="00CC51D3"/>
    <w:rsid w:val="00CC766F"/>
    <w:rsid w:val="00D44D80"/>
    <w:rsid w:val="00D71046"/>
    <w:rsid w:val="00D96DC4"/>
    <w:rsid w:val="00DA5894"/>
    <w:rsid w:val="00DD022B"/>
    <w:rsid w:val="00DE5BFD"/>
    <w:rsid w:val="00DF0550"/>
    <w:rsid w:val="00DF0994"/>
    <w:rsid w:val="00E550D3"/>
    <w:rsid w:val="00E875D2"/>
    <w:rsid w:val="00EB2403"/>
    <w:rsid w:val="00EB2AF9"/>
    <w:rsid w:val="00ED6C52"/>
    <w:rsid w:val="00F0254B"/>
    <w:rsid w:val="00F13B44"/>
    <w:rsid w:val="00F15495"/>
    <w:rsid w:val="00F17790"/>
    <w:rsid w:val="00F32680"/>
    <w:rsid w:val="00F412A1"/>
    <w:rsid w:val="00F773B4"/>
    <w:rsid w:val="00F858C7"/>
    <w:rsid w:val="00F85CE7"/>
    <w:rsid w:val="00FB00F0"/>
    <w:rsid w:val="00FC16FB"/>
    <w:rsid w:val="00FC397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85FF2A"/>
  <w15:chartTrackingRefBased/>
  <w15:docId w15:val="{5AD945AA-10E2-43A9-9139-08B1BFD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D6"/>
  </w:style>
  <w:style w:type="paragraph" w:styleId="Heading1">
    <w:name w:val="heading 1"/>
    <w:basedOn w:val="Normal"/>
    <w:link w:val="Heading1Char"/>
    <w:uiPriority w:val="9"/>
    <w:qFormat/>
    <w:rsid w:val="0078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781B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51"/>
  </w:style>
  <w:style w:type="paragraph" w:styleId="Footer">
    <w:name w:val="footer"/>
    <w:basedOn w:val="Normal"/>
    <w:link w:val="FooterChar"/>
    <w:uiPriority w:val="99"/>
    <w:unhideWhenUsed/>
    <w:rsid w:val="0089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51"/>
  </w:style>
  <w:style w:type="paragraph" w:styleId="ListParagraph">
    <w:name w:val="List Paragraph"/>
    <w:basedOn w:val="Normal"/>
    <w:uiPriority w:val="34"/>
    <w:qFormat/>
    <w:rsid w:val="00385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B1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81B1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83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0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2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5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4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8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radnet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 xmlns="76a05a0d-e68d-4a60-8c89-ad97d0877daf" xsi:nil="true"/>
    <Document_x0020_Author xmlns="76a05a0d-e68d-4a60-8c89-ad97d0877daf">
      <UserInfo>
        <DisplayName/>
        <AccountId xsi:nil="true"/>
        <AccountType/>
      </UserInfo>
    </Document_x0020_Author>
    <Event_x0020_Date xmlns="76a05a0d-e68d-4a60-8c89-ad97d0877daf" xsi:nil="true"/>
    <Site xmlns="76a05a0d-e68d-4a60-8c89-ad97d0877daf" xsi:nil="true"/>
    <Category xmlns="76a05a0d-e68d-4a60-8c89-ad97d0877daf">12</Category>
    <Vendor xmlns="76a05a0d-e68d-4a60-8c89-ad97d0877daf" xsi:nil="true"/>
    <Release_x0020_Date xmlns="76a05a0d-e68d-4a60-8c89-ad97d0877daf" xsi:nil="true"/>
    <Variation_x0020_Request_x0020__x0023_ xmlns="76a05a0d-e68d-4a60-8c89-ad97d0877daf" xsi:nil="true"/>
    <Document_x0020_Review xmlns="76a05a0d-e68d-4a60-8c89-ad97d0877daf" xsi:nil="true"/>
    <PublishingExpirationDate xmlns="http://schemas.microsoft.com/sharepoint/v3" xsi:nil="true"/>
    <PublishingStartDate xmlns="http://schemas.microsoft.com/sharepoint/v3" xsi:nil="true"/>
    <Document_x0020_ID xmlns="76a05a0d-e68d-4a60-8c89-ad97d0877daf">GRN_210_TAF_032</Document_x0020_ID>
    <Document_x0020_Approver xmlns="76a05a0d-e68d-4a60-8c89-ad97d0877daf">
      <UserInfo>
        <DisplayName/>
        <AccountId xsi:nil="true"/>
        <AccountType/>
      </UserInfo>
    </Document_x0020_Approv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15CF5722A554784FD85C4AB6DB154" ma:contentTypeVersion="50" ma:contentTypeDescription="Create a new document." ma:contentTypeScope="" ma:versionID="29c5d44b5e44223945f17be119f245b3">
  <xsd:schema xmlns:xsd="http://www.w3.org/2001/XMLSchema" xmlns:xs="http://www.w3.org/2001/XMLSchema" xmlns:p="http://schemas.microsoft.com/office/2006/metadata/properties" xmlns:ns1="http://schemas.microsoft.com/sharepoint/v3" xmlns:ns2="76a05a0d-e68d-4a60-8c89-ad97d0877daf" targetNamespace="http://schemas.microsoft.com/office/2006/metadata/properties" ma:root="true" ma:fieldsID="99da8c423aecd096c05c8593613e56f7" ns1:_="" ns2:_="">
    <xsd:import namespace="http://schemas.microsoft.com/sharepoint/v3"/>
    <xsd:import namespace="76a05a0d-e68d-4a60-8c89-ad97d0877d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Document_x0020_ID"/>
                <xsd:element ref="ns2:Document_x0020_Review" minOccurs="0"/>
                <xsd:element ref="ns2:Usage" minOccurs="0"/>
                <xsd:element ref="ns2:Vendor" minOccurs="0"/>
                <xsd:element ref="ns2:Event_x0020_Date" minOccurs="0"/>
                <xsd:element ref="ns2:Site" minOccurs="0"/>
                <xsd:element ref="ns2:Release_x0020_Date" minOccurs="0"/>
                <xsd:element ref="ns2:Document_x0020_Author" minOccurs="0"/>
                <xsd:element ref="ns2:Document_x0020_Approver" minOccurs="0"/>
                <xsd:element ref="ns2:Site_x003a_Name" minOccurs="0"/>
                <xsd:element ref="ns2:Site_x003a_Coverage" minOccurs="0"/>
                <xsd:element ref="ns2:Site_x003a_GRN_No" minOccurs="0"/>
                <xsd:element ref="ns2:Variation_x0020_Request_x0020_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05a0d-e68d-4a60-8c89-ad97d0877da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list="{c10d310a-6828-40d8-b944-695f4c203a3a}" ma:internalName="Category" ma:readOnly="false" ma:showField="Title">
      <xsd:simpleType>
        <xsd:restriction base="dms:Lookup"/>
      </xsd:simpleType>
    </xsd:element>
    <xsd:element name="Document_x0020_ID" ma:index="11" ma:displayName="Document ID" ma:indexed="true" ma:internalName="Document_x0020_ID">
      <xsd:simpleType>
        <xsd:restriction base="dms:Text">
          <xsd:maxLength value="255"/>
        </xsd:restriction>
      </xsd:simpleType>
    </xsd:element>
    <xsd:element name="Document_x0020_Review" ma:index="12" nillable="true" ma:displayName="Document Review" ma:format="DateOnly" ma:internalName="Document_x0020_Review">
      <xsd:simpleType>
        <xsd:restriction base="dms:DateTime"/>
      </xsd:simpleType>
    </xsd:element>
    <xsd:element name="Usage" ma:index="13" nillable="true" ma:displayName="Usage" ma:format="Dropdown" ma:internalName="Usage">
      <xsd:simpleType>
        <xsd:restriction base="dms:Choice">
          <xsd:enumeration value="Internal"/>
          <xsd:enumeration value="External"/>
        </xsd:restriction>
      </xsd:simpleType>
    </xsd:element>
    <xsd:element name="Vendor" ma:index="14" nillable="true" ma:displayName="Vendor" ma:format="Dropdown" ma:internalName="Vendor">
      <xsd:simpleType>
        <xsd:restriction base="dms:Choice">
          <xsd:enumeration value="Alcatel-Lucent"/>
          <xsd:enumeration value="BAICC"/>
          <xsd:enumeration value="DDA"/>
          <xsd:enumeration value="Emerson"/>
          <xsd:enumeration value="Harris"/>
          <xsd:enumeration value="Motorola"/>
          <xsd:enumeration value="Nokia"/>
          <xsd:enumeration value="NEC"/>
          <xsd:enumeration value="Optus"/>
          <xsd:enumeration value="Telstra"/>
          <xsd:enumeration value="TPG"/>
          <xsd:enumeration value="Vertivco"/>
          <xsd:enumeration value="Logicalis"/>
        </xsd:restriction>
      </xsd:simpleType>
    </xsd:element>
    <xsd:element name="Event_x0020_Date" ma:index="15" nillable="true" ma:displayName="Event Date" ma:format="DateOnly" ma:internalName="Event_x0020_Date">
      <xsd:simpleType>
        <xsd:restriction base="dms:DateTime"/>
      </xsd:simpleType>
    </xsd:element>
    <xsd:element name="Site" ma:index="16" nillable="true" ma:displayName="Site" ma:list="{3ca8d455-36eb-4ae6-9b7a-f32e4bfa0f67}" ma:internalName="Site" ma:readOnly="false" ma:showField="Title">
      <xsd:simpleType>
        <xsd:restriction base="dms:Lookup"/>
      </xsd:simpleType>
    </xsd:element>
    <xsd:element name="Release_x0020_Date" ma:index="17" nillable="true" ma:displayName="Release Date" ma:format="DateOnly" ma:internalName="Release_x0020_Date">
      <xsd:simpleType>
        <xsd:restriction base="dms:DateTime"/>
      </xsd:simpleType>
    </xsd:element>
    <xsd:element name="Document_x0020_Author" ma:index="18" nillable="true" ma:displayName="Document Author" ma:list="UserInfo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er" ma:index="19" nillable="true" ma:displayName="Document Approver" ma:list="UserInfo" ma:SharePointGroup="0" ma:internalName="Docum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te_x003a_Name" ma:index="20" nillable="true" ma:displayName="Site:Name" ma:list="{3ca8d455-36eb-4ae6-9b7a-f32e4bfa0f67}" ma:internalName="Site_x003a_Name" ma:readOnly="true" ma:showField="Title" ma:web="65291ff9-8c78-41de-b1ee-199b06dcdf2e">
      <xsd:simpleType>
        <xsd:restriction base="dms:Lookup"/>
      </xsd:simpleType>
    </xsd:element>
    <xsd:element name="Site_x003a_Coverage" ma:index="21" nillable="true" ma:displayName="Site:Coverage" ma:list="{3ca8d455-36eb-4ae6-9b7a-f32e4bfa0f67}" ma:internalName="Site_x003a_Coverage" ma:readOnly="true" ma:showField="Coverage" ma:web="65291ff9-8c78-41de-b1ee-199b06dcdf2e">
      <xsd:simpleType>
        <xsd:restriction base="dms:Lookup"/>
      </xsd:simpleType>
    </xsd:element>
    <xsd:element name="Site_x003a_GRN_No" ma:index="22" nillable="true" ma:displayName="Site:GRN_No" ma:list="{3ca8d455-36eb-4ae6-9b7a-f32e4bfa0f67}" ma:internalName="Site_x003a_GRN_No" ma:readOnly="true" ma:showField="GRN_No" ma:web="65291ff9-8c78-41de-b1ee-199b06dcdf2e">
      <xsd:simpleType>
        <xsd:restriction base="dms:Lookup"/>
      </xsd:simpleType>
    </xsd:element>
    <xsd:element name="Variation_x0020_Request_x0020__x0023_" ma:index="23" nillable="true" ma:displayName="Variation Request #" ma:description="Variation Request Number" ma:internalName="Variation_x0020_Request_x0020__x0023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DE1AD-BCE3-4AC6-98AF-14E9D8F4A7FE}"/>
</file>

<file path=customXml/itemProps2.xml><?xml version="1.0" encoding="utf-8"?>
<ds:datastoreItem xmlns:ds="http://schemas.openxmlformats.org/officeDocument/2006/customXml" ds:itemID="{78301576-52C2-46D0-857A-D4DFB116E62F}"/>
</file>

<file path=customXml/itemProps3.xml><?xml version="1.0" encoding="utf-8"?>
<ds:datastoreItem xmlns:ds="http://schemas.openxmlformats.org/officeDocument/2006/customXml" ds:itemID="{3CD22F4C-11DF-44EE-860A-8213BCD21514}"/>
</file>

<file path=customXml/itemProps4.xml><?xml version="1.0" encoding="utf-8"?>
<ds:datastoreItem xmlns:ds="http://schemas.openxmlformats.org/officeDocument/2006/customXml" ds:itemID="{B9EDDD2F-05A8-45AE-95D8-6875DD4E9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 Snaidero</dc:creator>
  <cp:keywords/>
  <dc:description/>
  <cp:lastModifiedBy>David Earl</cp:lastModifiedBy>
  <cp:revision>5</cp:revision>
  <dcterms:created xsi:type="dcterms:W3CDTF">2020-06-22T05:36:00Z</dcterms:created>
  <dcterms:modified xsi:type="dcterms:W3CDTF">2020-09-02T06:13:00Z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5fa49a-2723-4acb-a77a-b60da1def1ce_Enabled">
    <vt:lpwstr>true</vt:lpwstr>
  </property>
  <property fmtid="{D5CDD505-2E9C-101B-9397-08002B2CF9AE}" pid="3" name="MSIP_Label_fa5fa49a-2723-4acb-a77a-b60da1def1ce_SetDate">
    <vt:lpwstr>2020-05-19T12:38:20Z</vt:lpwstr>
  </property>
  <property fmtid="{D5CDD505-2E9C-101B-9397-08002B2CF9AE}" pid="4" name="MSIP_Label_fa5fa49a-2723-4acb-a77a-b60da1def1ce_Method">
    <vt:lpwstr>Standard</vt:lpwstr>
  </property>
  <property fmtid="{D5CDD505-2E9C-101B-9397-08002B2CF9AE}" pid="5" name="MSIP_Label_fa5fa49a-2723-4acb-a77a-b60da1def1ce_Name">
    <vt:lpwstr>fa5fa49a-2723-4acb-a77a-b60da1def1ce</vt:lpwstr>
  </property>
  <property fmtid="{D5CDD505-2E9C-101B-9397-08002B2CF9AE}" pid="6" name="MSIP_Label_fa5fa49a-2723-4acb-a77a-b60da1def1ce_SiteId">
    <vt:lpwstr>469b9b62-8fa8-4ac8-94d4-bf116275b0c2</vt:lpwstr>
  </property>
  <property fmtid="{D5CDD505-2E9C-101B-9397-08002B2CF9AE}" pid="7" name="MSIP_Label_fa5fa49a-2723-4acb-a77a-b60da1def1ce_ActionId">
    <vt:lpwstr>8a3c0748-0367-4406-b4c5-0000cb5a169e</vt:lpwstr>
  </property>
  <property fmtid="{D5CDD505-2E9C-101B-9397-08002B2CF9AE}" pid="8" name="MSIP_Label_fa5fa49a-2723-4acb-a77a-b60da1def1ce_ContentBits">
    <vt:lpwstr>2</vt:lpwstr>
  </property>
  <property fmtid="{D5CDD505-2E9C-101B-9397-08002B2CF9AE}" pid="9" name="ContentTypeId">
    <vt:lpwstr>0x01010028D15CF5722A554784FD85C4AB6DB154</vt:lpwstr>
  </property>
</Properties>
</file>